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2B" w:rsidRDefault="00D6392B" w:rsidP="00D6392B">
      <w:pPr>
        <w:pStyle w:val="20"/>
        <w:shd w:val="clear" w:color="auto" w:fill="auto"/>
        <w:spacing w:line="240" w:lineRule="auto"/>
        <w:ind w:left="5245" w:right="-50" w:firstLine="560"/>
        <w:contextualSpacing/>
        <w:jc w:val="left"/>
        <w:rPr>
          <w:rFonts w:cs="Times New Roman"/>
          <w:b/>
          <w:sz w:val="18"/>
          <w:szCs w:val="18"/>
          <w:lang w:val="uk-UA"/>
        </w:rPr>
      </w:pPr>
      <w:r>
        <w:rPr>
          <w:rFonts w:cs="Times New Roman"/>
          <w:b/>
          <w:sz w:val="18"/>
          <w:szCs w:val="18"/>
          <w:lang w:val="uk-UA"/>
        </w:rPr>
        <w:t>Додаток № 5</w:t>
      </w:r>
    </w:p>
    <w:p w:rsidR="00D6392B" w:rsidRDefault="00D6392B" w:rsidP="00D6392B">
      <w:pPr>
        <w:pStyle w:val="20"/>
        <w:shd w:val="clear" w:color="auto" w:fill="auto"/>
        <w:spacing w:line="240" w:lineRule="auto"/>
        <w:ind w:left="5245" w:right="-50"/>
        <w:contextualSpacing/>
        <w:jc w:val="left"/>
        <w:rPr>
          <w:rFonts w:cs="Times New Roman"/>
          <w:b/>
          <w:sz w:val="18"/>
          <w:szCs w:val="18"/>
          <w:lang w:val="uk-UA"/>
        </w:rPr>
      </w:pPr>
      <w:r>
        <w:rPr>
          <w:rFonts w:cs="Times New Roman"/>
          <w:b/>
          <w:sz w:val="18"/>
          <w:szCs w:val="18"/>
          <w:lang w:val="uk-UA"/>
        </w:rPr>
        <w:t xml:space="preserve">до Положення про фінансові послуги кредитної  спілки «Єднання через Природний Закон» </w:t>
      </w:r>
    </w:p>
    <w:p w:rsidR="00D6392B" w:rsidRDefault="00D6392B" w:rsidP="00D6392B">
      <w:pPr>
        <w:pStyle w:val="20"/>
        <w:shd w:val="clear" w:color="auto" w:fill="auto"/>
        <w:spacing w:line="240" w:lineRule="auto"/>
        <w:ind w:left="5245" w:right="-50"/>
        <w:contextualSpacing/>
        <w:rPr>
          <w:rFonts w:cs="Times New Roman"/>
          <w:b/>
          <w:sz w:val="18"/>
          <w:szCs w:val="18"/>
          <w:lang w:val="uk-UA"/>
        </w:rPr>
      </w:pPr>
    </w:p>
    <w:p w:rsidR="00D6392B" w:rsidRDefault="00D6392B" w:rsidP="00D6392B">
      <w:pPr>
        <w:pStyle w:val="30"/>
        <w:shd w:val="clear" w:color="auto" w:fill="auto"/>
        <w:spacing w:after="161" w:line="240" w:lineRule="auto"/>
        <w:ind w:left="5245" w:right="-50"/>
        <w:contextualSpacing/>
        <w:jc w:val="left"/>
        <w:rPr>
          <w:rFonts w:cs="Times New Roman"/>
          <w:b/>
          <w:sz w:val="18"/>
          <w:szCs w:val="18"/>
          <w:lang w:val="uk-UA"/>
        </w:rPr>
      </w:pPr>
      <w:r>
        <w:rPr>
          <w:rFonts w:cs="Times New Roman"/>
          <w:b/>
          <w:sz w:val="18"/>
          <w:szCs w:val="18"/>
          <w:lang w:val="uk-UA"/>
        </w:rPr>
        <w:t xml:space="preserve">                                   </w:t>
      </w:r>
      <w:r>
        <w:rPr>
          <w:rFonts w:cs="Times New Roman"/>
          <w:b/>
          <w:sz w:val="18"/>
          <w:szCs w:val="18"/>
          <w:lang w:val="uk-UA"/>
        </w:rPr>
        <w:tab/>
        <w:t>Затверджено</w:t>
      </w:r>
    </w:p>
    <w:p w:rsidR="00D6392B" w:rsidRDefault="00D6392B" w:rsidP="00D6392B">
      <w:pPr>
        <w:pStyle w:val="30"/>
        <w:shd w:val="clear" w:color="auto" w:fill="auto"/>
        <w:spacing w:after="161" w:line="240" w:lineRule="auto"/>
        <w:ind w:left="5245" w:right="-50"/>
        <w:contextualSpacing/>
        <w:jc w:val="left"/>
        <w:rPr>
          <w:rFonts w:cs="Times New Roman"/>
          <w:b/>
          <w:sz w:val="18"/>
          <w:szCs w:val="18"/>
          <w:lang w:val="uk-UA"/>
        </w:rPr>
      </w:pPr>
      <w:r>
        <w:rPr>
          <w:rFonts w:cs="Times New Roman"/>
          <w:b/>
          <w:sz w:val="18"/>
          <w:szCs w:val="18"/>
          <w:lang w:val="uk-UA"/>
        </w:rPr>
        <w:t>Рішенням спостережної ради кредитної  спілки "Єднання через Природний Закон»</w:t>
      </w:r>
    </w:p>
    <w:p w:rsidR="00D6392B" w:rsidRDefault="00D6392B" w:rsidP="00D6392B">
      <w:pPr>
        <w:pStyle w:val="30"/>
        <w:shd w:val="clear" w:color="auto" w:fill="auto"/>
        <w:spacing w:after="161" w:line="240" w:lineRule="auto"/>
        <w:ind w:left="5245" w:right="-50"/>
        <w:contextualSpacing/>
        <w:jc w:val="left"/>
        <w:rPr>
          <w:rFonts w:cs="Times New Roman"/>
          <w:b/>
          <w:sz w:val="18"/>
          <w:szCs w:val="18"/>
          <w:lang w:val="uk-UA"/>
        </w:rPr>
      </w:pPr>
      <w:r>
        <w:rPr>
          <w:rFonts w:cs="Times New Roman"/>
          <w:b/>
          <w:sz w:val="18"/>
          <w:szCs w:val="18"/>
          <w:lang w:val="uk-UA"/>
        </w:rPr>
        <w:t>Протокол № 19 від 13.07. 2021 р.</w:t>
      </w:r>
    </w:p>
    <w:p w:rsidR="00D6392B" w:rsidRDefault="00D6392B" w:rsidP="00D6392B">
      <w:pPr>
        <w:pStyle w:val="30"/>
        <w:shd w:val="clear" w:color="auto" w:fill="auto"/>
        <w:spacing w:after="161" w:line="240" w:lineRule="auto"/>
        <w:ind w:left="5245" w:right="-50"/>
        <w:contextualSpacing/>
        <w:jc w:val="left"/>
        <w:rPr>
          <w:rFonts w:cs="Times New Roman"/>
          <w:b/>
          <w:sz w:val="18"/>
          <w:szCs w:val="18"/>
          <w:lang w:val="uk-UA"/>
        </w:rPr>
      </w:pPr>
      <w:r>
        <w:rPr>
          <w:rFonts w:cs="Times New Roman"/>
          <w:b/>
          <w:sz w:val="18"/>
          <w:szCs w:val="18"/>
          <w:lang w:val="uk-UA"/>
        </w:rPr>
        <w:t xml:space="preserve"> Голова спостережної </w:t>
      </w:r>
      <w:proofErr w:type="spellStart"/>
      <w:r>
        <w:rPr>
          <w:rFonts w:cs="Times New Roman"/>
          <w:b/>
          <w:sz w:val="18"/>
          <w:szCs w:val="18"/>
          <w:lang w:val="uk-UA"/>
        </w:rPr>
        <w:t>ради________Стукало</w:t>
      </w:r>
      <w:proofErr w:type="spellEnd"/>
      <w:r>
        <w:rPr>
          <w:rFonts w:cs="Times New Roman"/>
          <w:b/>
          <w:sz w:val="18"/>
          <w:szCs w:val="18"/>
          <w:lang w:val="uk-UA"/>
        </w:rPr>
        <w:t xml:space="preserve">  Н.М. </w:t>
      </w:r>
    </w:p>
    <w:p w:rsidR="007B4B5D" w:rsidRPr="0022033E" w:rsidRDefault="007B4B5D" w:rsidP="007B4B5D">
      <w:pPr>
        <w:pStyle w:val="22"/>
        <w:keepNext/>
        <w:keepLines/>
        <w:shd w:val="clear" w:color="auto" w:fill="auto"/>
        <w:spacing w:before="0" w:line="240" w:lineRule="auto"/>
        <w:ind w:right="188"/>
        <w:contextualSpacing/>
        <w:rPr>
          <w:b/>
          <w:sz w:val="24"/>
          <w:szCs w:val="24"/>
          <w:lang w:val="uk-UA"/>
        </w:rPr>
      </w:pPr>
      <w:r w:rsidRPr="0022033E">
        <w:rPr>
          <w:b/>
          <w:sz w:val="24"/>
          <w:szCs w:val="24"/>
          <w:lang w:val="uk-UA"/>
        </w:rPr>
        <w:t>ПРИМІРНИЙ КРЕДИТНИЙ ДОГОВІР (НЕВІДНОВЛЮВАЛЬНА КРЕДИТНА ЛІНІЯ) № __</w:t>
      </w:r>
    </w:p>
    <w:p w:rsidR="007B4B5D" w:rsidRPr="0022033E" w:rsidRDefault="007B4B5D" w:rsidP="007B4B5D">
      <w:pPr>
        <w:pStyle w:val="22"/>
        <w:keepNext/>
        <w:keepLines/>
        <w:shd w:val="clear" w:color="auto" w:fill="auto"/>
        <w:spacing w:before="0" w:line="240" w:lineRule="auto"/>
        <w:ind w:left="180" w:right="188"/>
        <w:contextualSpacing/>
        <w:rPr>
          <w:sz w:val="24"/>
          <w:szCs w:val="24"/>
          <w:lang w:val="uk-UA"/>
        </w:rPr>
      </w:pPr>
    </w:p>
    <w:p w:rsidR="007B4B5D" w:rsidRPr="0022033E" w:rsidRDefault="007B4B5D" w:rsidP="00D6392B">
      <w:pPr>
        <w:pStyle w:val="30"/>
        <w:shd w:val="clear" w:color="auto" w:fill="auto"/>
        <w:tabs>
          <w:tab w:val="left" w:leader="underscore" w:pos="914"/>
          <w:tab w:val="left" w:leader="underscore" w:pos="1865"/>
          <w:tab w:val="left" w:leader="underscore" w:pos="2364"/>
        </w:tabs>
        <w:spacing w:after="222" w:line="240" w:lineRule="auto"/>
        <w:ind w:left="20" w:firstLine="406"/>
        <w:contextualSpacing/>
        <w:jc w:val="left"/>
        <w:rPr>
          <w:rStyle w:val="31"/>
          <w:sz w:val="24"/>
          <w:szCs w:val="24"/>
          <w:lang w:val="uk-UA"/>
        </w:rPr>
      </w:pPr>
      <w:r w:rsidRPr="0022033E">
        <w:rPr>
          <w:rStyle w:val="31"/>
          <w:sz w:val="24"/>
          <w:szCs w:val="24"/>
          <w:lang w:val="uk-UA"/>
        </w:rPr>
        <w:t xml:space="preserve">м. Марганець                     </w:t>
      </w:r>
      <w:r w:rsidR="00D6392B">
        <w:rPr>
          <w:rStyle w:val="31"/>
          <w:sz w:val="24"/>
          <w:szCs w:val="24"/>
          <w:lang w:val="uk-UA"/>
        </w:rPr>
        <w:tab/>
      </w:r>
      <w:r w:rsidRPr="0022033E">
        <w:rPr>
          <w:rStyle w:val="31"/>
          <w:sz w:val="24"/>
          <w:szCs w:val="24"/>
          <w:lang w:val="uk-UA"/>
        </w:rPr>
        <w:tab/>
      </w:r>
      <w:r w:rsidRPr="0022033E">
        <w:rPr>
          <w:rStyle w:val="31"/>
          <w:sz w:val="24"/>
          <w:szCs w:val="24"/>
          <w:lang w:val="uk-UA"/>
        </w:rPr>
        <w:tab/>
        <w:t xml:space="preserve">                            «__» _________20__р.</w:t>
      </w:r>
    </w:p>
    <w:p w:rsidR="007B4B5D" w:rsidRPr="0022033E" w:rsidRDefault="007B4B5D" w:rsidP="007B4B5D">
      <w:pPr>
        <w:pStyle w:val="30"/>
        <w:shd w:val="clear" w:color="auto" w:fill="auto"/>
        <w:tabs>
          <w:tab w:val="left" w:leader="underscore" w:pos="914"/>
          <w:tab w:val="left" w:leader="underscore" w:pos="1865"/>
          <w:tab w:val="left" w:leader="underscore" w:pos="2364"/>
        </w:tabs>
        <w:spacing w:after="222" w:line="240" w:lineRule="auto"/>
        <w:ind w:left="20" w:firstLine="406"/>
        <w:contextualSpacing/>
        <w:rPr>
          <w:sz w:val="24"/>
          <w:szCs w:val="24"/>
          <w:lang w:val="uk-UA"/>
        </w:rPr>
      </w:pPr>
      <w:r w:rsidRPr="0022033E">
        <w:rPr>
          <w:sz w:val="24"/>
          <w:szCs w:val="24"/>
          <w:lang w:val="uk-UA"/>
        </w:rPr>
        <w:t>(дата укладення договору)</w:t>
      </w:r>
    </w:p>
    <w:p w:rsidR="007B4B5D" w:rsidRPr="0022033E" w:rsidRDefault="007B4B5D" w:rsidP="007B4B5D">
      <w:pPr>
        <w:pStyle w:val="22"/>
        <w:keepNext/>
        <w:keepLines/>
        <w:shd w:val="clear" w:color="auto" w:fill="auto"/>
        <w:spacing w:before="0" w:line="240" w:lineRule="auto"/>
        <w:ind w:left="180" w:right="-50"/>
        <w:contextualSpacing/>
        <w:rPr>
          <w:sz w:val="24"/>
          <w:szCs w:val="24"/>
          <w:lang w:val="uk-UA"/>
        </w:rPr>
      </w:pPr>
    </w:p>
    <w:p w:rsidR="007B4B5D" w:rsidRPr="0022033E" w:rsidRDefault="007B4B5D" w:rsidP="007B4B5D">
      <w:pPr>
        <w:pStyle w:val="11"/>
        <w:shd w:val="clear" w:color="auto" w:fill="auto"/>
        <w:tabs>
          <w:tab w:val="left" w:leader="underscore" w:pos="8166"/>
        </w:tabs>
        <w:spacing w:line="240" w:lineRule="auto"/>
        <w:ind w:left="20" w:right="-50" w:firstLine="406"/>
        <w:contextualSpacing/>
        <w:rPr>
          <w:sz w:val="24"/>
          <w:szCs w:val="24"/>
          <w:lang w:val="uk-UA"/>
        </w:rPr>
      </w:pPr>
      <w:r w:rsidRPr="0022033E">
        <w:rPr>
          <w:sz w:val="24"/>
          <w:szCs w:val="24"/>
          <w:lang w:val="uk-UA"/>
        </w:rPr>
        <w:t>Кредитна спілка "Єднання через Природний Закон» (далі - «</w:t>
      </w:r>
      <w:proofErr w:type="spellStart"/>
      <w:r w:rsidRPr="0022033E">
        <w:rPr>
          <w:sz w:val="24"/>
          <w:szCs w:val="24"/>
          <w:lang w:val="uk-UA"/>
        </w:rPr>
        <w:t>Кредитодавець</w:t>
      </w:r>
      <w:proofErr w:type="spellEnd"/>
      <w:r w:rsidRPr="0022033E">
        <w:rPr>
          <w:sz w:val="24"/>
          <w:szCs w:val="24"/>
          <w:lang w:val="uk-UA"/>
        </w:rPr>
        <w:t xml:space="preserve">»), в особі голови правління/представника </w:t>
      </w:r>
      <w:r w:rsidRPr="0022033E">
        <w:rPr>
          <w:rStyle w:val="a9"/>
          <w:sz w:val="24"/>
          <w:szCs w:val="24"/>
          <w:lang w:val="uk-UA"/>
        </w:rPr>
        <w:t>(прізвище, ім'я, по-батькові),</w:t>
      </w:r>
      <w:r w:rsidRPr="0022033E">
        <w:rPr>
          <w:sz w:val="24"/>
          <w:szCs w:val="24"/>
          <w:lang w:val="uk-UA"/>
        </w:rPr>
        <w:t xml:space="preserve"> що діє на підставі Статуту / довіреності з однієї сторони, та член кредитної спілки </w:t>
      </w:r>
      <w:r w:rsidRPr="0022033E">
        <w:rPr>
          <w:rStyle w:val="a9"/>
          <w:sz w:val="24"/>
          <w:szCs w:val="24"/>
          <w:lang w:val="uk-UA"/>
        </w:rPr>
        <w:t xml:space="preserve">(прізвище, </w:t>
      </w:r>
      <w:proofErr w:type="spellStart"/>
      <w:r w:rsidRPr="0022033E">
        <w:rPr>
          <w:rStyle w:val="a9"/>
          <w:sz w:val="24"/>
          <w:szCs w:val="24"/>
          <w:lang w:val="uk-UA"/>
        </w:rPr>
        <w:t>ім</w:t>
      </w:r>
      <w:proofErr w:type="spellEnd"/>
      <w:r w:rsidRPr="0022033E">
        <w:rPr>
          <w:rStyle w:val="a9"/>
          <w:sz w:val="24"/>
          <w:szCs w:val="24"/>
          <w:lang w:val="uk-UA"/>
        </w:rPr>
        <w:t xml:space="preserve"> 'я, по-батькові)</w:t>
      </w:r>
      <w:r w:rsidRPr="0022033E">
        <w:rPr>
          <w:sz w:val="24"/>
          <w:szCs w:val="24"/>
          <w:lang w:val="uk-UA"/>
        </w:rPr>
        <w:t xml:space="preserve"> (далі - «Позичальник»), з іншої сторони, разом по тексту - «Сторони», керуючись Положенням про фінансові послуги кредитної спілки «Єднання через Природний Закон» (нова редакція), що затверджене рішенням спостережної ради кредитної спілки «Єднання через Природний Закон» (протокол № 19 від 13.07.2021 р.), уклали цей Кредитний договір (далі - «Договір») про наступне.</w:t>
      </w:r>
    </w:p>
    <w:p w:rsidR="007B4B5D" w:rsidRPr="0022033E" w:rsidRDefault="007B4B5D" w:rsidP="007B4B5D">
      <w:pPr>
        <w:pStyle w:val="22"/>
        <w:keepNext/>
        <w:keepLines/>
        <w:shd w:val="clear" w:color="auto" w:fill="auto"/>
        <w:spacing w:before="0" w:line="240" w:lineRule="auto"/>
        <w:ind w:left="180" w:right="188" w:firstLine="406"/>
        <w:contextualSpacing/>
        <w:rPr>
          <w:sz w:val="24"/>
          <w:szCs w:val="24"/>
          <w:lang w:val="uk-UA"/>
        </w:rPr>
      </w:pPr>
    </w:p>
    <w:p w:rsidR="007B4B5D" w:rsidRPr="0022033E" w:rsidRDefault="007B4B5D" w:rsidP="007B4B5D">
      <w:pPr>
        <w:pStyle w:val="22"/>
        <w:keepNext/>
        <w:keepLines/>
        <w:shd w:val="clear" w:color="auto" w:fill="auto"/>
        <w:spacing w:before="0" w:line="240" w:lineRule="auto"/>
        <w:ind w:left="180" w:right="188" w:firstLine="406"/>
        <w:contextualSpacing/>
        <w:rPr>
          <w:b/>
          <w:sz w:val="24"/>
          <w:szCs w:val="24"/>
          <w:lang w:val="uk-UA"/>
        </w:rPr>
      </w:pPr>
      <w:r w:rsidRPr="0022033E">
        <w:rPr>
          <w:b/>
          <w:sz w:val="24"/>
          <w:szCs w:val="24"/>
          <w:lang w:val="uk-UA"/>
        </w:rPr>
        <w:t>ВИЗНАЧЕННЯ ТЕРМІНІВ</w:t>
      </w:r>
    </w:p>
    <w:p w:rsidR="007B4B5D" w:rsidRPr="0022033E" w:rsidRDefault="007B4B5D" w:rsidP="007B4B5D">
      <w:pPr>
        <w:pStyle w:val="11"/>
        <w:shd w:val="clear" w:color="auto" w:fill="auto"/>
        <w:spacing w:line="240" w:lineRule="auto"/>
        <w:ind w:right="-50" w:firstLine="406"/>
        <w:contextualSpacing/>
        <w:rPr>
          <w:sz w:val="24"/>
          <w:szCs w:val="24"/>
          <w:lang w:val="uk-UA"/>
        </w:rPr>
      </w:pPr>
      <w:r w:rsidRPr="0022033E">
        <w:rPr>
          <w:sz w:val="24"/>
          <w:szCs w:val="24"/>
          <w:lang w:val="uk-UA"/>
        </w:rPr>
        <w:t>В цьому Договорі нижченаведені терміни і поняття означають наступне:</w:t>
      </w:r>
    </w:p>
    <w:p w:rsidR="007B4B5D" w:rsidRPr="0022033E" w:rsidRDefault="007B4B5D" w:rsidP="007B4B5D">
      <w:pPr>
        <w:pStyle w:val="11"/>
        <w:shd w:val="clear" w:color="auto" w:fill="auto"/>
        <w:spacing w:line="240" w:lineRule="auto"/>
        <w:ind w:right="-50" w:firstLine="406"/>
        <w:contextualSpacing/>
        <w:rPr>
          <w:sz w:val="24"/>
          <w:szCs w:val="24"/>
          <w:lang w:val="uk-UA"/>
        </w:rPr>
      </w:pPr>
      <w:r w:rsidRPr="0022033E">
        <w:rPr>
          <w:rStyle w:val="aa"/>
          <w:sz w:val="24"/>
          <w:szCs w:val="24"/>
          <w:lang w:val="uk-UA"/>
        </w:rPr>
        <w:t>«Договір»</w:t>
      </w:r>
      <w:r w:rsidRPr="0022033E">
        <w:rPr>
          <w:sz w:val="24"/>
          <w:szCs w:val="24"/>
          <w:lang w:val="uk-UA"/>
        </w:rPr>
        <w:t xml:space="preserve"> - цей Договір зі всіма змінами і додатками до нього.</w:t>
      </w:r>
    </w:p>
    <w:p w:rsidR="007B4B5D" w:rsidRPr="0022033E" w:rsidRDefault="007B4B5D" w:rsidP="007B4B5D">
      <w:pPr>
        <w:pStyle w:val="ac"/>
        <w:spacing w:line="100" w:lineRule="atLeast"/>
        <w:ind w:firstLine="392"/>
        <w:jc w:val="both"/>
      </w:pPr>
      <w:r w:rsidRPr="0022033E">
        <w:rPr>
          <w:rStyle w:val="ab"/>
          <w:rFonts w:eastAsia="Times New Roman"/>
          <w:b/>
          <w:bCs/>
          <w:shd w:val="clear" w:color="auto" w:fill="FFFFFF"/>
          <w:lang w:val="uk-UA"/>
        </w:rPr>
        <w:t xml:space="preserve">«Невідновлювальна кредитна лінія» - </w:t>
      </w:r>
      <w:r w:rsidRPr="0022033E">
        <w:rPr>
          <w:rStyle w:val="ab"/>
          <w:rFonts w:eastAsia="Times New Roman"/>
          <w:shd w:val="clear" w:color="auto" w:fill="FFFFFF"/>
          <w:lang w:val="uk-UA"/>
        </w:rPr>
        <w:t>це форма видачі кредиту частинами (траншами) в межах певного ліміту, встановленого у договорі кредитної лінії, протягом строку дії договору кредитної лінії та на умовах договору кредитної лінії при якому ліміт кредитування на суму погашеного кредиту не відновлюється.</w:t>
      </w:r>
    </w:p>
    <w:p w:rsidR="007B4B5D" w:rsidRPr="0022033E" w:rsidRDefault="007B4B5D" w:rsidP="007B4B5D">
      <w:pPr>
        <w:pStyle w:val="ac"/>
        <w:spacing w:line="100" w:lineRule="atLeast"/>
        <w:ind w:firstLine="392"/>
        <w:jc w:val="both"/>
      </w:pPr>
      <w:r w:rsidRPr="0022033E">
        <w:rPr>
          <w:rStyle w:val="ab"/>
          <w:rFonts w:eastAsia="Times New Roman"/>
          <w:shd w:val="clear" w:color="auto" w:fill="FFFFFF"/>
          <w:lang w:val="uk-UA"/>
        </w:rPr>
        <w:t>Проценти на кредит по договору невідновлювальної кредитної лінії нараховуються лише за час фактичного користування коштами.</w:t>
      </w:r>
    </w:p>
    <w:p w:rsidR="007B4B5D" w:rsidRPr="0022033E" w:rsidRDefault="007B4B5D" w:rsidP="007B4B5D">
      <w:pPr>
        <w:pStyle w:val="11"/>
        <w:shd w:val="clear" w:color="auto" w:fill="auto"/>
        <w:spacing w:line="240" w:lineRule="auto"/>
        <w:ind w:left="20" w:right="-50" w:firstLine="406"/>
        <w:contextualSpacing/>
        <w:rPr>
          <w:sz w:val="24"/>
          <w:szCs w:val="24"/>
          <w:lang w:val="uk-UA"/>
        </w:rPr>
      </w:pPr>
      <w:r w:rsidRPr="0022033E">
        <w:rPr>
          <w:rStyle w:val="aa"/>
          <w:sz w:val="24"/>
          <w:szCs w:val="24"/>
          <w:lang w:val="uk-UA"/>
        </w:rPr>
        <w:t xml:space="preserve"> «Кредитна лінія»</w:t>
      </w:r>
      <w:r w:rsidRPr="0022033E">
        <w:rPr>
          <w:sz w:val="24"/>
          <w:szCs w:val="24"/>
          <w:lang w:val="uk-UA"/>
        </w:rPr>
        <w:t xml:space="preserve"> - фінансове кредитування, що надається </w:t>
      </w:r>
      <w:proofErr w:type="spellStart"/>
      <w:r w:rsidRPr="0022033E">
        <w:rPr>
          <w:sz w:val="24"/>
          <w:szCs w:val="24"/>
          <w:lang w:val="uk-UA"/>
        </w:rPr>
        <w:t>Кредитодавцем</w:t>
      </w:r>
      <w:proofErr w:type="spellEnd"/>
      <w:r w:rsidRPr="0022033E">
        <w:rPr>
          <w:sz w:val="24"/>
          <w:szCs w:val="24"/>
          <w:lang w:val="uk-UA"/>
        </w:rPr>
        <w:t>, при якому Позичальник має право на отримання і повернення кредитних коштів в рамках певного ліміту, протягом певного строку.</w:t>
      </w:r>
    </w:p>
    <w:p w:rsidR="007B4B5D" w:rsidRPr="0022033E" w:rsidRDefault="007B4B5D" w:rsidP="007B4B5D">
      <w:pPr>
        <w:pStyle w:val="11"/>
        <w:shd w:val="clear" w:color="auto" w:fill="auto"/>
        <w:spacing w:line="240" w:lineRule="auto"/>
        <w:ind w:left="20" w:right="-50" w:firstLine="406"/>
        <w:contextualSpacing/>
        <w:rPr>
          <w:sz w:val="24"/>
          <w:szCs w:val="24"/>
          <w:lang w:val="uk-UA"/>
        </w:rPr>
      </w:pPr>
      <w:r w:rsidRPr="0022033E">
        <w:rPr>
          <w:rStyle w:val="aa"/>
          <w:sz w:val="24"/>
          <w:szCs w:val="24"/>
          <w:lang w:val="uk-UA"/>
        </w:rPr>
        <w:t>«Кредит»</w:t>
      </w:r>
      <w:r w:rsidRPr="0022033E">
        <w:rPr>
          <w:sz w:val="24"/>
          <w:szCs w:val="24"/>
          <w:lang w:val="uk-UA"/>
        </w:rPr>
        <w:t xml:space="preserve"> - кредитні кошти </w:t>
      </w:r>
      <w:proofErr w:type="spellStart"/>
      <w:r w:rsidRPr="0022033E">
        <w:rPr>
          <w:sz w:val="24"/>
          <w:szCs w:val="24"/>
          <w:lang w:val="uk-UA"/>
        </w:rPr>
        <w:t>Кредитодавця</w:t>
      </w:r>
      <w:proofErr w:type="spellEnd"/>
      <w:r w:rsidRPr="0022033E">
        <w:rPr>
          <w:sz w:val="24"/>
          <w:szCs w:val="24"/>
          <w:lang w:val="uk-UA"/>
        </w:rPr>
        <w:t>, що надаються Позичальнику однією сумою або частинами (траншами) в розмірі і порядку, встановленому в цьому Договорі.</w:t>
      </w:r>
    </w:p>
    <w:p w:rsidR="007B4B5D" w:rsidRPr="0022033E" w:rsidRDefault="007B4B5D" w:rsidP="007B4B5D">
      <w:pPr>
        <w:pStyle w:val="11"/>
        <w:shd w:val="clear" w:color="auto" w:fill="auto"/>
        <w:spacing w:line="240" w:lineRule="auto"/>
        <w:ind w:left="20" w:right="-50" w:firstLine="406"/>
        <w:contextualSpacing/>
        <w:rPr>
          <w:sz w:val="24"/>
          <w:szCs w:val="24"/>
          <w:lang w:val="uk-UA"/>
        </w:rPr>
      </w:pPr>
      <w:r w:rsidRPr="0022033E">
        <w:rPr>
          <w:rStyle w:val="aa"/>
          <w:sz w:val="24"/>
          <w:szCs w:val="24"/>
          <w:lang w:val="uk-UA"/>
        </w:rPr>
        <w:t>«Транш»</w:t>
      </w:r>
      <w:r w:rsidRPr="0022033E">
        <w:rPr>
          <w:sz w:val="24"/>
          <w:szCs w:val="24"/>
          <w:lang w:val="uk-UA"/>
        </w:rPr>
        <w:t xml:space="preserve"> - частина Кредиту, що видається Позичальнику у рамках кредитної лінії, в порядку і на умовах, встановлених в цьому Договорі;</w:t>
      </w:r>
    </w:p>
    <w:p w:rsidR="007B4B5D" w:rsidRPr="0022033E" w:rsidRDefault="007B4B5D" w:rsidP="007B4B5D">
      <w:pPr>
        <w:pStyle w:val="11"/>
        <w:shd w:val="clear" w:color="auto" w:fill="auto"/>
        <w:spacing w:line="240" w:lineRule="auto"/>
        <w:ind w:left="20" w:right="-50" w:firstLine="406"/>
        <w:contextualSpacing/>
        <w:rPr>
          <w:sz w:val="24"/>
          <w:szCs w:val="24"/>
          <w:lang w:val="uk-UA"/>
        </w:rPr>
      </w:pPr>
      <w:r w:rsidRPr="0022033E">
        <w:rPr>
          <w:rStyle w:val="aa"/>
          <w:sz w:val="24"/>
          <w:szCs w:val="24"/>
          <w:lang w:val="uk-UA"/>
        </w:rPr>
        <w:t>«Ліміт»</w:t>
      </w:r>
      <w:r w:rsidRPr="0022033E">
        <w:rPr>
          <w:sz w:val="24"/>
          <w:szCs w:val="24"/>
          <w:lang w:val="uk-UA"/>
        </w:rPr>
        <w:t xml:space="preserve"> - максимальна сума Кредиту, якою Позичальник може користуватися на підставі цього Договору. Сума ліміту визначена в п.1.1. цього Договору.</w:t>
      </w:r>
    </w:p>
    <w:p w:rsidR="007B4B5D" w:rsidRPr="0022033E" w:rsidRDefault="007B4B5D" w:rsidP="007B4B5D">
      <w:pPr>
        <w:pStyle w:val="11"/>
        <w:shd w:val="clear" w:color="auto" w:fill="auto"/>
        <w:spacing w:line="240" w:lineRule="auto"/>
        <w:ind w:left="20" w:right="-50" w:firstLine="406"/>
        <w:contextualSpacing/>
        <w:rPr>
          <w:sz w:val="24"/>
          <w:szCs w:val="24"/>
          <w:lang w:val="uk-UA"/>
        </w:rPr>
      </w:pPr>
      <w:r w:rsidRPr="0022033E">
        <w:rPr>
          <w:rStyle w:val="aa"/>
          <w:sz w:val="24"/>
          <w:szCs w:val="24"/>
          <w:lang w:val="uk-UA"/>
        </w:rPr>
        <w:t>«Залишок заборгованості по кредиту»</w:t>
      </w:r>
      <w:r w:rsidRPr="0022033E">
        <w:rPr>
          <w:sz w:val="24"/>
          <w:szCs w:val="24"/>
          <w:lang w:val="uk-UA"/>
        </w:rPr>
        <w:t xml:space="preserve"> - сума кредитних коштів, наданих Позичальнику </w:t>
      </w:r>
      <w:proofErr w:type="spellStart"/>
      <w:r w:rsidRPr="0022033E">
        <w:rPr>
          <w:sz w:val="24"/>
          <w:szCs w:val="24"/>
          <w:lang w:val="uk-UA"/>
        </w:rPr>
        <w:t>Кредитодавцем</w:t>
      </w:r>
      <w:proofErr w:type="spellEnd"/>
      <w:r w:rsidRPr="0022033E">
        <w:rPr>
          <w:sz w:val="24"/>
          <w:szCs w:val="24"/>
          <w:lang w:val="uk-UA"/>
        </w:rPr>
        <w:t xml:space="preserve"> в межах ліміту, яка знаходиться у розпорядженні Позичальника.</w:t>
      </w:r>
    </w:p>
    <w:p w:rsidR="007B4B5D" w:rsidRPr="0022033E" w:rsidRDefault="007B4B5D" w:rsidP="007B4B5D">
      <w:pPr>
        <w:pStyle w:val="11"/>
        <w:shd w:val="clear" w:color="auto" w:fill="auto"/>
        <w:spacing w:line="240" w:lineRule="auto"/>
        <w:ind w:left="20" w:right="-50" w:firstLine="380"/>
        <w:contextualSpacing/>
        <w:rPr>
          <w:sz w:val="24"/>
          <w:szCs w:val="24"/>
          <w:lang w:val="uk-UA"/>
        </w:rPr>
      </w:pPr>
    </w:p>
    <w:p w:rsidR="007B4B5D" w:rsidRPr="0022033E" w:rsidRDefault="007B4B5D" w:rsidP="007B4B5D">
      <w:pPr>
        <w:pStyle w:val="13"/>
        <w:keepNext/>
        <w:keepLines/>
        <w:shd w:val="clear" w:color="auto" w:fill="auto"/>
        <w:spacing w:line="240" w:lineRule="auto"/>
        <w:ind w:right="-50" w:firstLine="426"/>
        <w:contextualSpacing/>
        <w:rPr>
          <w:b/>
          <w:sz w:val="24"/>
          <w:szCs w:val="24"/>
          <w:lang w:val="uk-UA"/>
        </w:rPr>
      </w:pPr>
      <w:r w:rsidRPr="0022033E">
        <w:rPr>
          <w:rStyle w:val="185pt"/>
          <w:b/>
          <w:sz w:val="24"/>
          <w:szCs w:val="24"/>
          <w:lang w:val="uk-UA"/>
        </w:rPr>
        <w:t>1. ПРЕДМЕТ ТА СТРОК ДІЇ ДОГОВОРУ</w:t>
      </w:r>
    </w:p>
    <w:p w:rsidR="007B4B5D" w:rsidRPr="0022033E" w:rsidRDefault="007B4B5D" w:rsidP="007B4B5D">
      <w:pPr>
        <w:pStyle w:val="11"/>
        <w:shd w:val="clear" w:color="auto" w:fill="auto"/>
        <w:tabs>
          <w:tab w:val="left" w:pos="702"/>
          <w:tab w:val="left" w:leader="underscore" w:pos="8987"/>
          <w:tab w:val="left" w:leader="underscore" w:pos="9659"/>
        </w:tabs>
        <w:spacing w:line="240" w:lineRule="auto"/>
        <w:ind w:right="-50" w:firstLine="426"/>
        <w:contextualSpacing/>
        <w:rPr>
          <w:sz w:val="24"/>
          <w:szCs w:val="24"/>
          <w:lang w:val="uk-UA"/>
        </w:rPr>
      </w:pPr>
      <w:r w:rsidRPr="0022033E">
        <w:rPr>
          <w:sz w:val="24"/>
          <w:szCs w:val="24"/>
          <w:lang w:val="uk-UA"/>
        </w:rPr>
        <w:t xml:space="preserve">1.1. За цим Договором </w:t>
      </w:r>
      <w:proofErr w:type="spellStart"/>
      <w:r w:rsidRPr="0022033E">
        <w:rPr>
          <w:sz w:val="24"/>
          <w:szCs w:val="24"/>
          <w:lang w:val="uk-UA"/>
        </w:rPr>
        <w:t>Кредитодавець</w:t>
      </w:r>
      <w:proofErr w:type="spellEnd"/>
      <w:r w:rsidRPr="0022033E">
        <w:rPr>
          <w:sz w:val="24"/>
          <w:szCs w:val="24"/>
          <w:lang w:val="uk-UA"/>
        </w:rPr>
        <w:t xml:space="preserve"> надає Позичальнику кредит у формі кредитної лінії з лімітом у сумі______ грн.__</w:t>
      </w:r>
      <w:proofErr w:type="spellStart"/>
      <w:r w:rsidRPr="0022033E">
        <w:rPr>
          <w:sz w:val="24"/>
          <w:szCs w:val="24"/>
          <w:lang w:val="uk-UA"/>
        </w:rPr>
        <w:t>коп</w:t>
      </w:r>
      <w:proofErr w:type="spellEnd"/>
      <w:r w:rsidRPr="0022033E">
        <w:rPr>
          <w:sz w:val="24"/>
          <w:szCs w:val="24"/>
          <w:lang w:val="uk-UA"/>
        </w:rPr>
        <w:t xml:space="preserve">. </w:t>
      </w:r>
      <w:r w:rsidRPr="0022033E">
        <w:rPr>
          <w:rStyle w:val="a9"/>
          <w:sz w:val="24"/>
          <w:szCs w:val="24"/>
          <w:lang w:val="uk-UA"/>
        </w:rPr>
        <w:t>(сума прописом)   грн.   коп.)</w:t>
      </w:r>
      <w:r w:rsidRPr="0022033E">
        <w:rPr>
          <w:sz w:val="24"/>
          <w:szCs w:val="24"/>
          <w:lang w:val="uk-UA"/>
        </w:rPr>
        <w:t xml:space="preserve"> на умовах строковості, зворотності, цільового характеру використання, платності та забезпеченості, а Позичальник зобов'язується повернути кредит та сплатити проценти на умовах, передбачених цим Договором. В межах встановленого ліміту Позичальник може отримати будь-які суми кредиту та зобов'язується повертати їх на умовах, що передбачені цим Договором.</w:t>
      </w:r>
    </w:p>
    <w:p w:rsidR="007B4B5D" w:rsidRPr="0022033E" w:rsidRDefault="007B4B5D" w:rsidP="007B4B5D">
      <w:pPr>
        <w:pStyle w:val="11"/>
        <w:shd w:val="clear" w:color="auto" w:fill="auto"/>
        <w:spacing w:line="240" w:lineRule="auto"/>
        <w:ind w:right="-50" w:firstLine="567"/>
        <w:contextualSpacing/>
        <w:rPr>
          <w:sz w:val="24"/>
          <w:szCs w:val="24"/>
          <w:lang w:val="uk-UA"/>
        </w:rPr>
      </w:pPr>
      <w:proofErr w:type="spellStart"/>
      <w:r w:rsidRPr="0022033E">
        <w:rPr>
          <w:sz w:val="24"/>
          <w:szCs w:val="24"/>
          <w:lang w:val="uk-UA"/>
        </w:rPr>
        <w:lastRenderedPageBreak/>
        <w:t>Кредитодавець</w:t>
      </w:r>
      <w:proofErr w:type="spellEnd"/>
      <w:r w:rsidRPr="0022033E">
        <w:rPr>
          <w:sz w:val="24"/>
          <w:szCs w:val="24"/>
          <w:lang w:val="uk-UA"/>
        </w:rPr>
        <w:t xml:space="preserve"> надає Позичальнику кредит з цільовим призначенням ( далі - цільове призначення кредиту). Цільове призначення кредиту за цим Договором визначається за згодою </w:t>
      </w:r>
      <w:proofErr w:type="spellStart"/>
      <w:r w:rsidRPr="0022033E">
        <w:rPr>
          <w:sz w:val="24"/>
          <w:szCs w:val="24"/>
          <w:lang w:val="uk-UA"/>
        </w:rPr>
        <w:t>Кредитодавця</w:t>
      </w:r>
      <w:proofErr w:type="spellEnd"/>
      <w:r w:rsidRPr="0022033E">
        <w:rPr>
          <w:sz w:val="24"/>
          <w:szCs w:val="24"/>
          <w:lang w:val="uk-UA"/>
        </w:rPr>
        <w:t xml:space="preserve"> та Позичальника, в межах, що передбачені Положенням про фінансові послуги кредитної спілки «Єднання через Природний Закон».</w:t>
      </w:r>
    </w:p>
    <w:p w:rsidR="007B4B5D" w:rsidRPr="0022033E" w:rsidRDefault="007B4B5D" w:rsidP="007B4B5D">
      <w:pPr>
        <w:pStyle w:val="ac"/>
        <w:tabs>
          <w:tab w:val="left" w:pos="346"/>
        </w:tabs>
        <w:spacing w:line="100" w:lineRule="atLeast"/>
        <w:ind w:firstLine="358"/>
        <w:jc w:val="both"/>
        <w:rPr>
          <w:lang w:val="uk-UA"/>
        </w:rPr>
      </w:pPr>
      <w:r w:rsidRPr="0022033E">
        <w:rPr>
          <w:lang w:val="uk-UA"/>
        </w:rPr>
        <w:t xml:space="preserve">1.2. </w:t>
      </w:r>
      <w:proofErr w:type="spellStart"/>
      <w:r w:rsidRPr="0022033E">
        <w:rPr>
          <w:rFonts w:eastAsia="Times New Roman"/>
          <w:iCs/>
          <w:lang w:val="uk-UA"/>
        </w:rPr>
        <w:t>Кредитодавець</w:t>
      </w:r>
      <w:proofErr w:type="spellEnd"/>
      <w:r w:rsidRPr="0022033E">
        <w:rPr>
          <w:rFonts w:eastAsia="Times New Roman"/>
          <w:iCs/>
          <w:lang w:val="uk-UA"/>
        </w:rPr>
        <w:t xml:space="preserve"> зобов'язаний надати Позичальнику всю суму кредиту або здійснити перший транш за кредитом протягом 5 робочих днів з дня підписання цього Договору, але не раніше дня оформлення необхідного забезпечення виконання зобов'язання за цим Договором. Кожен наступний транш в рамках кредитної лінії здійснюється </w:t>
      </w:r>
      <w:proofErr w:type="spellStart"/>
      <w:r w:rsidRPr="0022033E">
        <w:rPr>
          <w:rFonts w:eastAsia="Times New Roman"/>
          <w:iCs/>
          <w:lang w:val="uk-UA"/>
        </w:rPr>
        <w:t>Кредитодавцем</w:t>
      </w:r>
      <w:proofErr w:type="spellEnd"/>
      <w:r w:rsidRPr="0022033E">
        <w:rPr>
          <w:rFonts w:eastAsia="Times New Roman"/>
          <w:iCs/>
          <w:lang w:val="uk-UA"/>
        </w:rPr>
        <w:t xml:space="preserve"> на користь Позичальника за попередньою письмовою заявою останнього протягом 3 робочих днів з моменту надходження такої заяви за умови повернення коштів та сплати процентів Позичальником у визначені Договором строки за попередніми траншами.</w:t>
      </w:r>
    </w:p>
    <w:p w:rsidR="007B4B5D" w:rsidRPr="0022033E" w:rsidRDefault="007B4B5D" w:rsidP="007B4B5D">
      <w:pPr>
        <w:pStyle w:val="11"/>
        <w:shd w:val="clear" w:color="auto" w:fill="auto"/>
        <w:tabs>
          <w:tab w:val="left" w:pos="730"/>
        </w:tabs>
        <w:spacing w:line="240" w:lineRule="auto"/>
        <w:ind w:right="-50" w:firstLine="426"/>
        <w:contextualSpacing/>
        <w:rPr>
          <w:sz w:val="24"/>
          <w:szCs w:val="24"/>
          <w:lang w:val="uk-UA"/>
        </w:rPr>
      </w:pPr>
    </w:p>
    <w:p w:rsidR="007B4B5D" w:rsidRPr="0022033E" w:rsidRDefault="007B4B5D" w:rsidP="007B4B5D">
      <w:pPr>
        <w:pStyle w:val="11"/>
        <w:shd w:val="clear" w:color="auto" w:fill="auto"/>
        <w:tabs>
          <w:tab w:val="left" w:pos="702"/>
          <w:tab w:val="left" w:leader="underscore" w:pos="2685"/>
          <w:tab w:val="left" w:leader="underscore" w:pos="3842"/>
          <w:tab w:val="left" w:leader="underscore" w:pos="5272"/>
          <w:tab w:val="left" w:leader="underscore" w:pos="6074"/>
          <w:tab w:val="left" w:leader="underscore" w:pos="7418"/>
        </w:tabs>
        <w:spacing w:line="240" w:lineRule="auto"/>
        <w:ind w:right="-50" w:firstLine="426"/>
        <w:contextualSpacing/>
        <w:rPr>
          <w:sz w:val="24"/>
          <w:szCs w:val="24"/>
          <w:lang w:val="uk-UA"/>
        </w:rPr>
      </w:pPr>
      <w:r w:rsidRPr="0022033E">
        <w:rPr>
          <w:sz w:val="24"/>
          <w:szCs w:val="24"/>
          <w:lang w:val="uk-UA"/>
        </w:rPr>
        <w:t>1.3.Строк дії договору___</w:t>
      </w:r>
      <w:r w:rsidRPr="0022033E">
        <w:rPr>
          <w:sz w:val="24"/>
          <w:szCs w:val="24"/>
          <w:lang w:val="uk-UA"/>
        </w:rPr>
        <w:tab/>
        <w:t>місяців з "</w:t>
      </w:r>
      <w:r w:rsidRPr="0022033E">
        <w:rPr>
          <w:sz w:val="24"/>
          <w:szCs w:val="24"/>
          <w:lang w:val="uk-UA"/>
        </w:rPr>
        <w:tab/>
        <w:t>"</w:t>
      </w:r>
      <w:r w:rsidRPr="0022033E">
        <w:rPr>
          <w:sz w:val="24"/>
          <w:szCs w:val="24"/>
          <w:lang w:val="uk-UA"/>
        </w:rPr>
        <w:tab/>
        <w:t>р. до "___” _______р.</w:t>
      </w:r>
    </w:p>
    <w:p w:rsidR="007B4B5D" w:rsidRPr="0022033E" w:rsidRDefault="007B4B5D" w:rsidP="007B4B5D">
      <w:pPr>
        <w:pStyle w:val="11"/>
        <w:shd w:val="clear" w:color="auto" w:fill="auto"/>
        <w:tabs>
          <w:tab w:val="left" w:leader="underscore" w:pos="3184"/>
          <w:tab w:val="left" w:leader="underscore" w:pos="4346"/>
          <w:tab w:val="left" w:leader="underscore" w:pos="5776"/>
          <w:tab w:val="left" w:leader="underscore" w:pos="6578"/>
          <w:tab w:val="left" w:leader="underscore" w:pos="7917"/>
        </w:tabs>
        <w:spacing w:line="240" w:lineRule="auto"/>
        <w:ind w:left="20" w:right="-50" w:firstLine="380"/>
        <w:contextualSpacing/>
        <w:rPr>
          <w:sz w:val="24"/>
          <w:szCs w:val="24"/>
          <w:lang w:val="uk-UA"/>
        </w:rPr>
      </w:pPr>
      <w:r w:rsidRPr="0022033E">
        <w:rPr>
          <w:sz w:val="24"/>
          <w:szCs w:val="24"/>
          <w:lang w:val="uk-UA"/>
        </w:rPr>
        <w:t xml:space="preserve">Кредит надається строком на </w:t>
      </w:r>
      <w:r w:rsidRPr="0022033E">
        <w:rPr>
          <w:sz w:val="24"/>
          <w:szCs w:val="24"/>
          <w:lang w:val="uk-UA"/>
        </w:rPr>
        <w:tab/>
        <w:t xml:space="preserve"> місяців з "</w:t>
      </w:r>
      <w:r w:rsidRPr="0022033E">
        <w:rPr>
          <w:sz w:val="24"/>
          <w:szCs w:val="24"/>
          <w:lang w:val="uk-UA"/>
        </w:rPr>
        <w:tab/>
        <w:t>"</w:t>
      </w:r>
      <w:r w:rsidRPr="0022033E">
        <w:rPr>
          <w:sz w:val="24"/>
          <w:szCs w:val="24"/>
          <w:lang w:val="uk-UA"/>
        </w:rPr>
        <w:tab/>
        <w:t>р. до "___"</w:t>
      </w:r>
      <w:r w:rsidRPr="0022033E">
        <w:rPr>
          <w:sz w:val="24"/>
          <w:szCs w:val="24"/>
          <w:lang w:val="uk-UA"/>
        </w:rPr>
        <w:tab/>
        <w:t>__р.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rPr>
          <w:iCs/>
        </w:rPr>
        <w:t xml:space="preserve">1.4. Кредит надається Позичальнику готівкою у касі </w:t>
      </w:r>
      <w:proofErr w:type="spellStart"/>
      <w:r w:rsidRPr="0022033E">
        <w:rPr>
          <w:iCs/>
        </w:rPr>
        <w:t>Кредитодавця</w:t>
      </w:r>
      <w:proofErr w:type="spellEnd"/>
      <w:r w:rsidRPr="0022033E">
        <w:rPr>
          <w:iCs/>
        </w:rPr>
        <w:t xml:space="preserve"> або (згідно заяви Позичальника) шляхом безготівкового перерахування суми кредиту на рахунок, вказаний Позичальником у заяві. Ненадання Позичальником реквізитів рахунку в банку (надання реквізитів з помилками) або неявка Позичальника за отриманням кредиту готівкою через касу </w:t>
      </w:r>
      <w:proofErr w:type="spellStart"/>
      <w:r w:rsidRPr="0022033E">
        <w:rPr>
          <w:iCs/>
        </w:rPr>
        <w:t>Кредитодавця</w:t>
      </w:r>
      <w:proofErr w:type="spellEnd"/>
      <w:r w:rsidRPr="0022033E">
        <w:rPr>
          <w:iCs/>
        </w:rPr>
        <w:t xml:space="preserve"> (чи ухилення іншим способом від отримання кредиту), а також невиконання Позичальником зобов'язання щодо забезпечення кредиту, передбаченого п. 4.1. цього Договору, звільняє </w:t>
      </w:r>
      <w:proofErr w:type="spellStart"/>
      <w:r w:rsidRPr="0022033E">
        <w:rPr>
          <w:iCs/>
        </w:rPr>
        <w:t>Кредитодавця</w:t>
      </w:r>
      <w:proofErr w:type="spellEnd"/>
      <w:r w:rsidRPr="0022033E">
        <w:rPr>
          <w:iCs/>
        </w:rPr>
        <w:t xml:space="preserve"> від відповідальності за порушення зобов'язання, передбаченого п. 1.3. цього Договору.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 xml:space="preserve">1.5. </w:t>
      </w:r>
      <w:r w:rsidRPr="0022033E">
        <w:rPr>
          <w:rFonts w:eastAsia="Calibri"/>
        </w:rPr>
        <w:t xml:space="preserve">Датою надання кредиту або першого траншу вважається дата видачі Позичальнику суми кредиту готівкою через касу </w:t>
      </w:r>
      <w:proofErr w:type="spellStart"/>
      <w:r w:rsidRPr="0022033E">
        <w:rPr>
          <w:rFonts w:eastAsia="Calibri"/>
        </w:rPr>
        <w:t>Кредитодавця</w:t>
      </w:r>
      <w:proofErr w:type="spellEnd"/>
      <w:r w:rsidRPr="0022033E">
        <w:rPr>
          <w:rFonts w:eastAsia="Calibri"/>
        </w:rPr>
        <w:t xml:space="preserve">, а при безготівкових розрахунках - дата списання відповідної суми з рахунку </w:t>
      </w:r>
      <w:proofErr w:type="spellStart"/>
      <w:r w:rsidRPr="0022033E">
        <w:rPr>
          <w:rFonts w:eastAsia="Calibri"/>
        </w:rPr>
        <w:t>Кредитодавця</w:t>
      </w:r>
      <w:proofErr w:type="spellEnd"/>
      <w:r w:rsidRPr="0022033E">
        <w:rPr>
          <w:rFonts w:eastAsia="Calibri"/>
        </w:rPr>
        <w:t>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rPr>
          <w:rFonts w:eastAsia="Calibri"/>
        </w:rPr>
        <w:t xml:space="preserve">Датою повернення (погашення) кредиту, так само як і датою сплати процентів, вважається дата оформлення </w:t>
      </w:r>
      <w:proofErr w:type="spellStart"/>
      <w:r w:rsidRPr="0022033E">
        <w:rPr>
          <w:rFonts w:eastAsia="Calibri"/>
        </w:rPr>
        <w:t>Кредитодавцем</w:t>
      </w:r>
      <w:proofErr w:type="spellEnd"/>
      <w:r w:rsidRPr="0022033E">
        <w:rPr>
          <w:rFonts w:eastAsia="Calibri"/>
        </w:rPr>
        <w:t xml:space="preserve"> касових документів на отримані суми, а при безготівкових розрахунках - дата зарахування коштів на рахунок </w:t>
      </w:r>
      <w:proofErr w:type="spellStart"/>
      <w:r w:rsidRPr="0022033E">
        <w:rPr>
          <w:rFonts w:eastAsia="Calibri"/>
        </w:rPr>
        <w:t>Кредитодавц</w:t>
      </w:r>
      <w:r w:rsidRPr="0022033E">
        <w:t>я</w:t>
      </w:r>
      <w:proofErr w:type="spellEnd"/>
      <w:r w:rsidRPr="0022033E">
        <w:t>.</w:t>
      </w:r>
    </w:p>
    <w:p w:rsidR="007B4B5D" w:rsidRPr="0022033E" w:rsidRDefault="007B4B5D" w:rsidP="007B4B5D">
      <w:pPr>
        <w:pStyle w:val="22"/>
        <w:keepNext/>
        <w:keepLines/>
        <w:shd w:val="clear" w:color="auto" w:fill="auto"/>
        <w:spacing w:before="0" w:line="240" w:lineRule="auto"/>
        <w:ind w:right="-50" w:firstLine="426"/>
        <w:contextualSpacing/>
        <w:rPr>
          <w:b/>
          <w:sz w:val="24"/>
          <w:szCs w:val="24"/>
          <w:lang w:val="uk-UA"/>
        </w:rPr>
      </w:pPr>
      <w:r w:rsidRPr="0022033E">
        <w:rPr>
          <w:b/>
          <w:sz w:val="24"/>
          <w:szCs w:val="24"/>
          <w:lang w:val="uk-UA"/>
        </w:rPr>
        <w:t>2. ПРАВА ТА ОБОВ'ЯЗКИ СТОРІН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rPr>
          <w:b/>
          <w:bCs/>
          <w:iCs/>
        </w:rPr>
        <w:t xml:space="preserve">2.1. Права та обов'язки </w:t>
      </w:r>
      <w:proofErr w:type="spellStart"/>
      <w:r w:rsidRPr="0022033E">
        <w:rPr>
          <w:b/>
          <w:bCs/>
          <w:iCs/>
        </w:rPr>
        <w:t>Кредитодавця</w:t>
      </w:r>
      <w:proofErr w:type="spellEnd"/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 xml:space="preserve">2.1.1. </w:t>
      </w:r>
      <w:proofErr w:type="spellStart"/>
      <w:r w:rsidRPr="0022033E">
        <w:t>Кредитодавець</w:t>
      </w:r>
      <w:proofErr w:type="spellEnd"/>
      <w:r w:rsidRPr="0022033E">
        <w:t xml:space="preserve"> має право: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1) вимагати від Позичальника надання усіх необхідних документів для здійснення перевірки дотримання цільового призначення кредиту;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2) вимагати від Позичальника надання забезпечення виконання зобов'язання за цим Договором;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3) вимагати дострокового повернення кредиту та сплати процентів у разі наявності хоча б однієї із зазначених обставин: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а) затримання сплати частини кредиту та/або процентів більш як на один календарний місяць.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б) іншого істотного порушення умов договору про надання кредиту.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4) вимагати від Позичальника повернення суми кредиту, процентів за фактичний строк користування кредитом в повному обсязі та виконання усіх інших зобов'язань, передбачених цим Договором.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5) відмовити у наданні траншу, якщо Позичальник не повернув кошти та не сплатив процентів за користування кредитом у визначені Договором строки за попередніми траншами.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 xml:space="preserve">2.1.2. </w:t>
      </w:r>
      <w:proofErr w:type="spellStart"/>
      <w:r w:rsidRPr="0022033E">
        <w:t>Кредитодавець</w:t>
      </w:r>
      <w:proofErr w:type="spellEnd"/>
      <w:r w:rsidRPr="0022033E">
        <w:t xml:space="preserve"> зобов'язаний: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1) прийняти від Позичальника виконання зобов'язань за цим Договором (у тому числі й дострокове як частинами, так і в повному обсязі);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2) виконувати інші обов'язки, що передбачені цим Договором.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rPr>
          <w:b/>
        </w:rPr>
        <w:t>2.2. Права та обов'язки Позичальника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2.2.1. Позичальник має право: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lastRenderedPageBreak/>
        <w:t xml:space="preserve">1) вимагати від </w:t>
      </w:r>
      <w:proofErr w:type="spellStart"/>
      <w:r w:rsidRPr="0022033E">
        <w:t>Кредитодавця</w:t>
      </w:r>
      <w:proofErr w:type="spellEnd"/>
      <w:r w:rsidRPr="0022033E">
        <w:t xml:space="preserve"> надання суми кредиту з дотриманням вимог п. 1.3 цього Договору, інших умов Договору та законодавства України;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2) достроково погашати кредит частинами і сплачувати проценти за фактичний строк користування кредитом, або достроково одноразовим платежем погасити кредит та сплатити проценти;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 xml:space="preserve">3) протягом 14 календарних днів з дня укладення цього Договору відмовитись від цього Договору без пояснення причин, у тому числі в разі отримання ним грошових коштів. Про намір відмовитися від цього Договору Позичальник повідомляє </w:t>
      </w:r>
      <w:proofErr w:type="spellStart"/>
      <w:r w:rsidRPr="0022033E">
        <w:t>Кредитодавця</w:t>
      </w:r>
      <w:proofErr w:type="spellEnd"/>
      <w:r w:rsidRPr="0022033E">
        <w:t xml:space="preserve"> у письмовій формі до закінчення </w:t>
      </w:r>
      <w:proofErr w:type="spellStart"/>
      <w:r w:rsidRPr="0022033E">
        <w:t>чотирнадцятиденного</w:t>
      </w:r>
      <w:proofErr w:type="spellEnd"/>
      <w:r w:rsidRPr="0022033E">
        <w:t xml:space="preserve"> строку. Протягом семи календарних днів з дати подання письмового повідомлення про відмову від цього Договору Позичальник зобов’язаний повернути </w:t>
      </w:r>
      <w:proofErr w:type="spellStart"/>
      <w:r w:rsidRPr="0022033E">
        <w:t>Кредитодавцю</w:t>
      </w:r>
      <w:proofErr w:type="spellEnd"/>
      <w:r w:rsidRPr="0022033E">
        <w:t xml:space="preserve"> грошові кошти, одержані згідно з цим Договором, та сплатити проценти за період з дня одержання коштів до дня їх повернення за ставкою, встановленою цим Договором. 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rPr>
          <w:b/>
        </w:rPr>
        <w:t>2.2.2. Позичальник зобов'язаний: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1) використати кредит за цільовим призначенням, визначеним цим Договором;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2) погашати кредит та сплачувати проценти в порядку визначеному цим Договором;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 xml:space="preserve">3) надавати </w:t>
      </w:r>
      <w:proofErr w:type="spellStart"/>
      <w:r w:rsidRPr="0022033E">
        <w:t>Кредитодавцю</w:t>
      </w:r>
      <w:proofErr w:type="spellEnd"/>
      <w:r w:rsidRPr="0022033E">
        <w:t xml:space="preserve"> всі необхідні документи для здійснення перевірки цільового призначення кредиту;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</w:rPr>
      </w:pPr>
      <w:r w:rsidRPr="0022033E">
        <w:t>4) надати забезпечення виконання зобов'язання за цим Договором.</w:t>
      </w:r>
    </w:p>
    <w:p w:rsidR="007B4B5D" w:rsidRPr="0022033E" w:rsidRDefault="007B4B5D" w:rsidP="007B4B5D">
      <w:pPr>
        <w:pStyle w:val="11"/>
        <w:shd w:val="clear" w:color="auto" w:fill="auto"/>
        <w:tabs>
          <w:tab w:val="left" w:pos="577"/>
        </w:tabs>
        <w:spacing w:line="240" w:lineRule="auto"/>
        <w:ind w:left="380" w:right="188"/>
        <w:contextualSpacing/>
        <w:rPr>
          <w:sz w:val="24"/>
          <w:szCs w:val="24"/>
          <w:lang w:val="uk-UA"/>
        </w:rPr>
      </w:pPr>
    </w:p>
    <w:p w:rsidR="007B4B5D" w:rsidRPr="0022033E" w:rsidRDefault="007B4B5D" w:rsidP="007B4B5D">
      <w:pPr>
        <w:pStyle w:val="22"/>
        <w:keepNext/>
        <w:keepLines/>
        <w:shd w:val="clear" w:color="auto" w:fill="auto"/>
        <w:spacing w:before="0" w:line="240" w:lineRule="auto"/>
        <w:ind w:right="188" w:firstLine="426"/>
        <w:contextualSpacing/>
        <w:rPr>
          <w:b/>
          <w:sz w:val="24"/>
          <w:szCs w:val="24"/>
          <w:lang w:val="uk-UA"/>
        </w:rPr>
      </w:pPr>
      <w:r w:rsidRPr="0022033E">
        <w:rPr>
          <w:b/>
          <w:sz w:val="24"/>
          <w:szCs w:val="24"/>
          <w:lang w:val="uk-UA"/>
        </w:rPr>
        <w:t>3. ПОРЯДОК НАДАННЯ/ПОГАШЕННЯ КРЕДИТУ ТА НАРАХУВАННЯ/СПЛАТИ ПРОЦЕНТІВ</w:t>
      </w:r>
    </w:p>
    <w:p w:rsidR="007B4B5D" w:rsidRPr="0022033E" w:rsidRDefault="007B4B5D" w:rsidP="007B4B5D">
      <w:pPr>
        <w:pStyle w:val="11"/>
        <w:shd w:val="clear" w:color="auto" w:fill="auto"/>
        <w:spacing w:line="240" w:lineRule="auto"/>
        <w:ind w:right="-50" w:firstLine="426"/>
        <w:contextualSpacing/>
        <w:rPr>
          <w:sz w:val="24"/>
          <w:szCs w:val="24"/>
          <w:lang w:val="uk-UA"/>
        </w:rPr>
      </w:pPr>
      <w:r w:rsidRPr="0022033E">
        <w:rPr>
          <w:sz w:val="24"/>
          <w:szCs w:val="24"/>
          <w:lang w:val="uk-UA"/>
        </w:rPr>
        <w:t xml:space="preserve">3.1.Сума процентів за користування кредитом розраховується в розмірі____% річних від суми залишку кредиту за кожен день користування кредитом. </w:t>
      </w:r>
      <w:r w:rsidRPr="0022033E">
        <w:rPr>
          <w:bCs/>
          <w:sz w:val="24"/>
          <w:szCs w:val="24"/>
          <w:lang w:val="uk-UA"/>
        </w:rPr>
        <w:t>Тип процентної ставки — фіксована. Збільшення фіксованої процентної ставки за Договором можливе за письмової згоди Позичальника.</w:t>
      </w:r>
      <w:r w:rsidRPr="0022033E">
        <w:rPr>
          <w:sz w:val="24"/>
          <w:szCs w:val="24"/>
          <w:lang w:val="uk-UA"/>
        </w:rPr>
        <w:t>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rPr>
          <w:iCs/>
          <w:szCs w:val="19"/>
        </w:rPr>
        <w:t xml:space="preserve">3.2. Обчислення строку користування кредитом та нарахування процентів за цим Договором здійснюється за фактичну кількість календарних днів користування кредитом. При цьому проценти за користування кредитом нараховуються у відсотках від суми кредиту з дня надання кредиту Позичальнику (зарахування на рахунок Позичальника або видача готівкою) до дня повного погашення заборгованості за кредитом (зарахування на рахунок </w:t>
      </w:r>
      <w:proofErr w:type="spellStart"/>
      <w:r w:rsidRPr="0022033E">
        <w:rPr>
          <w:iCs/>
          <w:szCs w:val="19"/>
        </w:rPr>
        <w:t>Кредитодавця</w:t>
      </w:r>
      <w:proofErr w:type="spellEnd"/>
      <w:r w:rsidRPr="0022033E">
        <w:rPr>
          <w:iCs/>
          <w:szCs w:val="19"/>
        </w:rPr>
        <w:t xml:space="preserve"> та\або внесення в касу </w:t>
      </w:r>
      <w:proofErr w:type="spellStart"/>
      <w:r w:rsidRPr="0022033E">
        <w:rPr>
          <w:iCs/>
          <w:szCs w:val="19"/>
        </w:rPr>
        <w:t>Кредитодавця</w:t>
      </w:r>
      <w:proofErr w:type="spellEnd"/>
      <w:r w:rsidRPr="0022033E">
        <w:rPr>
          <w:iCs/>
          <w:szCs w:val="19"/>
        </w:rPr>
        <w:t xml:space="preserve"> готівкою) включно.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3.3. Сторони домовилися, що погашення кредиту та процентів за користування кредитом здійснюватиметься згідно графіка сплати основної суми кредиту та процентів за користування кредитом (далі - графіка розрахунків), що є невід'ємною частиною цього Договору. У випадку надання кредиту траншами, Сторони зобов'язуються вносити відповідні зміни у графік розрахунків шляхом підписання нового графіка розрахунків протягом одного робочого дня після надання кожного наступного траншу за умови відсутності підстав, передбачених Договором для відмови у наданні траншу.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 xml:space="preserve">3.4. Позичальник має право на авансову сплату процентів за поточним платежем (поточними </w:t>
      </w:r>
      <w:proofErr w:type="spellStart"/>
      <w:r w:rsidRPr="0022033E">
        <w:t>платежами</w:t>
      </w:r>
      <w:proofErr w:type="spellEnd"/>
      <w:r w:rsidRPr="0022033E">
        <w:t xml:space="preserve">) по кредиту у разі, якщо така сплата здійснюється раніше дати, вказаної в графіку розрахунків, при цьому </w:t>
      </w:r>
      <w:proofErr w:type="spellStart"/>
      <w:r w:rsidRPr="0022033E">
        <w:t>Кредитодавець</w:t>
      </w:r>
      <w:proofErr w:type="spellEnd"/>
      <w:r w:rsidRPr="0022033E">
        <w:t xml:space="preserve"> нараховує проценти за фактичний строк користування кредитом станом на дату здійснення платежу по кредиту та авансом за майбутній період (періоди). База для нарахування процентів авансом — залишок основної суми кредиту станом на дату здійснення авансового платежу.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 xml:space="preserve">Право на авансову сплату процентів за поточним платежем (поточними </w:t>
      </w:r>
      <w:proofErr w:type="spellStart"/>
      <w:r w:rsidRPr="0022033E">
        <w:t>платежами</w:t>
      </w:r>
      <w:proofErr w:type="spellEnd"/>
      <w:r w:rsidRPr="0022033E">
        <w:t>) по кредиту виникає у Позичальника лише після погашення заборгованості згідно послідовності, передбаченої п. 3.6. Договору.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 xml:space="preserve">3.5. Прострочення сплати кредиту та процентів згідно графіка розрахунків не зупиняє нарахування процентів, крім випадку прийняття окремого рішення про це </w:t>
      </w:r>
      <w:proofErr w:type="spellStart"/>
      <w:r w:rsidRPr="0022033E">
        <w:t>Кредитодавцем</w:t>
      </w:r>
      <w:proofErr w:type="spellEnd"/>
      <w:r w:rsidRPr="0022033E">
        <w:t>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3.6. У разі виникнення заборгованості за цим Договором Сторони погоджують таку послідовність її погашення: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lastRenderedPageBreak/>
        <w:t>1) у першу чергу здійснюються платежі на погашення заборгованості по процентах за користування кредитом;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2) у другу чергу здійснюються платежі на погашення заборгованості за кредитом;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3) у третю чергу здійснюються поточні платежі згідно графіка розрахунків.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 xml:space="preserve">4) у четверту чергу сплачуються неустойка та інші платежі відповідно до Договору. 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  <w:r w:rsidRPr="0022033E">
        <w:rPr>
          <w:b/>
        </w:rPr>
        <w:t>4. ЗАБЕЗПЕЧЕННЯ ВИКОНАННЯ ЗОБОВ'ЯЗАННЯ ЗА ДОГОВОРОМ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 xml:space="preserve">4.1. Даний кредит забезпечується: </w:t>
      </w:r>
      <w:r w:rsidRPr="0022033E">
        <w:rPr>
          <w:u w:val="single"/>
        </w:rPr>
        <w:t>порукою.</w:t>
      </w:r>
      <w:r w:rsidRPr="0022033E">
        <w:t xml:space="preserve"> Вид забезпечення виконання зобов'язання за цим Договором визначається за згодою </w:t>
      </w:r>
      <w:proofErr w:type="spellStart"/>
      <w:r w:rsidRPr="0022033E">
        <w:t>Кредитодавця</w:t>
      </w:r>
      <w:proofErr w:type="spellEnd"/>
      <w:r w:rsidRPr="0022033E">
        <w:t xml:space="preserve"> та Позичальника, в межах, що передбачені Положенням про фінансові послуги кредитної спілки "Єднання через Природний Закон".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4.2. Всі витрати, пов'язані з таким оформленням забезпечення, покладаються на Позичальника.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4.3. Крім визначеного п. 4.1. цього Договору забезпечення, кредит також забезпечується всім належним Позичальнику на праві власності майном та коштами, на які згідно з чинним законодавством України може бути звернено стягнення.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  <w:r w:rsidRPr="0022033E">
        <w:rPr>
          <w:b/>
        </w:rPr>
        <w:t>5. ЗАСТЕРЕЖЕННЯ ПОЗИЧАЛЬНИКА ЩОДО ДІЙСНОСТІ УМОВ ДОГОВОРУ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5.1. При укладенні цього Договору Позичальник стверджує, що: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5.2. Він є повністю дієздатним і щодо нього немає рішень судів (що набрали законної сили і не скасовані іншим рішенням) про обмеження його у дієздатності чи визнання недієздатним, а також йому невідомо про подання заяв до суду з вказаними вимогами;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5.3. Його волевиявлення є вільним і відповідає його внутрішній волі;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5.4. Він не перебуває під впливом тяжкої для нього обставини, що змушує його укласти цей Договір;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5.5. Він чітко усвідомлює всі умови цього Договору та не перебуває під впливом помилки чи обману;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5.6. Він вважає умови цього Договору вигідними для себе;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5.7. Документи, подані ним для отримання кредиту, є достовірними та відображають реальний фінансовий стан Позичальника на день подачі документів;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5.8. Майно, яким здійснюватиметься забезпечення виконання зобов'язання за цим Договором, належить йому на праві власності, не обмежене в обігу (обороті) та під заставою не перебуває.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  <w:r w:rsidRPr="0022033E">
        <w:rPr>
          <w:b/>
        </w:rPr>
        <w:t>6. ЗАСТЕРЕЖЕННЯ ЩОДО СТАТУСУ ІНФОРМАЦІЇ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6.1. Інформація, визначена у цьому Договорі, відноситься до інформації з обмеженим доступом (стаття 21 Закону України „Про інформацію") та може бути поширена за взаємною згодою Сторін та в інших випадках, передбачених чинним в Україні законодавством.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  <w:r w:rsidRPr="0022033E">
        <w:rPr>
          <w:b/>
        </w:rPr>
        <w:t>7. ПОРЯДОК ВНЕСЕННЯ ЗМІН ТА ДОПОВНЕНЬ, РОЗІРВАННЯ ДОГОВОРУ</w:t>
      </w:r>
    </w:p>
    <w:p w:rsidR="007B4B5D" w:rsidRPr="0022033E" w:rsidRDefault="007B4B5D" w:rsidP="007B4B5D">
      <w:pPr>
        <w:widowControl w:val="0"/>
        <w:tabs>
          <w:tab w:val="left" w:pos="138"/>
        </w:tabs>
        <w:autoSpaceDE w:val="0"/>
        <w:autoSpaceDN w:val="0"/>
        <w:adjustRightInd w:val="0"/>
        <w:spacing w:line="100" w:lineRule="atLeast"/>
        <w:ind w:firstLine="392"/>
        <w:jc w:val="both"/>
        <w:rPr>
          <w:rFonts w:eastAsia="Calibri"/>
          <w:sz w:val="28"/>
        </w:rPr>
      </w:pPr>
      <w:r w:rsidRPr="0022033E">
        <w:t xml:space="preserve">    7.1. Будь-які зміни і доповнення до цього Договору, пролонгація Договору дійсні за умови, якщо вони вчинені шляхом укладення додаткового договору в письмовій формі і підписані сторонами.</w:t>
      </w:r>
    </w:p>
    <w:p w:rsidR="007B4B5D" w:rsidRPr="0022033E" w:rsidRDefault="007B4B5D" w:rsidP="007B4B5D">
      <w:pPr>
        <w:widowControl w:val="0"/>
        <w:tabs>
          <w:tab w:val="left" w:pos="138"/>
        </w:tabs>
        <w:autoSpaceDE w:val="0"/>
        <w:autoSpaceDN w:val="0"/>
        <w:adjustRightInd w:val="0"/>
        <w:spacing w:line="100" w:lineRule="atLeast"/>
        <w:ind w:firstLine="392"/>
        <w:jc w:val="both"/>
        <w:rPr>
          <w:rFonts w:eastAsia="Calibri"/>
          <w:bCs/>
          <w:sz w:val="28"/>
        </w:rPr>
      </w:pPr>
      <w:r w:rsidRPr="0022033E">
        <w:rPr>
          <w:bCs/>
        </w:rPr>
        <w:t xml:space="preserve">    7.2. Пропозиції про зміну істотних умов Договору надаються у наступному порядку та строки: 1) Пропозиція про зміну істотних умов Договору (повідомлення) надсилається іншій Стороні листом у спосіб, що дає змогу встановити дату відправлення або вручається під особистий підпис Позичальнику чи представнику спілки з відміткою про дату відправлення та отримання. 2) Сторона Договору зобов'язана  надати письмову відповідь </w:t>
      </w:r>
      <w:r w:rsidRPr="0022033E">
        <w:rPr>
          <w:bCs/>
        </w:rPr>
        <w:lastRenderedPageBreak/>
        <w:t>протягом 10 робочих днів з дня отримання листа чи вручення пропозиції під особистий підпис. 3) Якщо Сторона Договору не погодилась із змінами або не надала відповідь у строк, передбачений п.п.2 пункту 7.2 Договору, пропозиція вважається не прийнятою. 4) Якщо Сторона Договору погодилась із пропозицією, додатковий договір укладається за місцезнаходженням Спілки, в письмовій формі протягом  5 днів з дня надання письмової відповіді.</w:t>
      </w:r>
    </w:p>
    <w:p w:rsidR="007B4B5D" w:rsidRPr="0022033E" w:rsidRDefault="007B4B5D" w:rsidP="007B4B5D">
      <w:pPr>
        <w:widowControl w:val="0"/>
        <w:tabs>
          <w:tab w:val="left" w:pos="349"/>
        </w:tabs>
        <w:autoSpaceDE w:val="0"/>
        <w:autoSpaceDN w:val="0"/>
        <w:adjustRightInd w:val="0"/>
        <w:spacing w:line="100" w:lineRule="atLeast"/>
        <w:ind w:firstLine="317"/>
        <w:jc w:val="both"/>
        <w:rPr>
          <w:rFonts w:eastAsia="Calibri"/>
          <w:bCs/>
          <w:sz w:val="28"/>
        </w:rPr>
      </w:pPr>
      <w:r w:rsidRPr="0022033E">
        <w:rPr>
          <w:bCs/>
        </w:rPr>
        <w:t xml:space="preserve">   7.3. У випадку дострокового розірвання цього Договору позичальник зобов'язаний сплатити </w:t>
      </w:r>
      <w:proofErr w:type="spellStart"/>
      <w:r w:rsidRPr="0022033E">
        <w:rPr>
          <w:bCs/>
        </w:rPr>
        <w:t>Кредитодавцю</w:t>
      </w:r>
      <w:proofErr w:type="spellEnd"/>
      <w:r w:rsidRPr="0022033E">
        <w:rPr>
          <w:bCs/>
        </w:rPr>
        <w:t xml:space="preserve"> всю суму несплаченого кредиту та нараховані проценти за користування кредитом протягом трьох днів з дня розірвання Договору.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17"/>
        <w:jc w:val="both"/>
        <w:rPr>
          <w:rFonts w:eastAsia="Calibri"/>
          <w:sz w:val="28"/>
        </w:rPr>
      </w:pPr>
      <w:r w:rsidRPr="0022033E">
        <w:t xml:space="preserve">    7.4. Договір припиняється: а) за згодою сторін; б) у випадку дострокового повернення Позичальником суми кредиту та процентів по ньому; в) в інших випадках, передбачених  законодавством.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  <w:r w:rsidRPr="0022033E">
        <w:rPr>
          <w:b/>
        </w:rPr>
        <w:t>8. ВІДПОВІДАЛЬНІСТЬ СТОРІН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8.1. Пеня за невиконання зобов'язання щодо повернення кредиту та процентів за ним не може перевищувати подвійної облікової ставки Національного Банку України, що діяла у період за який сплачується пеня, та не може бути більшою за 15 відсотків суми простроченого платежу.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8.2. Позичальнику роз'яснено зміст ст. 190 "Шахрайство" та ст. 358 "Підроблення документів, печаток, штампів та бланків, збут чи використання підроблених документів, печаток, штампів" Кримінального кодексу України.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 xml:space="preserve">8.3. У випадку смерті Позичальника до закінчення строку дії цього Договору зобов'язання щодо повернення заборгованості за Договором переходять до його спадкоємців у порядку, визначеному чинним законодавством України, та/або поручителів за наявності їх згоди відповідати за виконання зобов’язання перед будь-яким новим боржником у разі переведення боргу за забезпечувальним зобов’язанням. 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center"/>
        <w:rPr>
          <w:rFonts w:eastAsia="Calibri"/>
          <w:sz w:val="28"/>
        </w:rPr>
      </w:pPr>
      <w:r w:rsidRPr="0022033E">
        <w:rPr>
          <w:b/>
        </w:rPr>
        <w:t>9. ІНШІ УМОВИ ДОГОВОРУ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9.1. Сторони зобов'язані письмово повідомляти одна одну про зміну місця проживання (місцезнаходження) протягом десяти календарних днів з дня виникнення зазначених змін.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9.2. До правовідносин, не врегульованих цим Договором, застосовуються норми законодавства України.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>9.3. Сторони домовилися, що листування між ними буде відбуватися за місцем проживання (місцезнаходженням), що зазначені в розділі 10 цього Договору.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 xml:space="preserve">9.4. Позичальник своїм підписом у Розділі 10 Договору підтверджує, що отримав в письмовій формі від </w:t>
      </w:r>
      <w:proofErr w:type="spellStart"/>
      <w:r w:rsidRPr="0022033E">
        <w:t>Кредитодавця</w:t>
      </w:r>
      <w:proofErr w:type="spellEnd"/>
      <w:r w:rsidRPr="0022033E">
        <w:t xml:space="preserve"> до укладення договору інформацію, вказану в частині 2 статті 12 Закону України "Про фінансові послуги та державне регулювання ринків фінансових послуг" із змінами та доповненнями; інформація надана </w:t>
      </w:r>
      <w:proofErr w:type="spellStart"/>
      <w:r w:rsidRPr="0022033E">
        <w:t>Кредитодавцем</w:t>
      </w:r>
      <w:proofErr w:type="spellEnd"/>
      <w:r w:rsidRPr="0022033E">
        <w:t xml:space="preserve"> з дотриманням вимог законодавства та забезпечує правильне розуміння Позичальником суті фінансової послуги без нав'язування її придбання.</w:t>
      </w:r>
    </w:p>
    <w:p w:rsidR="007B4B5D" w:rsidRPr="0022033E" w:rsidRDefault="007B4B5D" w:rsidP="007B4B5D">
      <w:pPr>
        <w:widowControl w:val="0"/>
        <w:tabs>
          <w:tab w:val="left" w:pos="346"/>
        </w:tabs>
        <w:autoSpaceDE w:val="0"/>
        <w:autoSpaceDN w:val="0"/>
        <w:adjustRightInd w:val="0"/>
        <w:spacing w:line="100" w:lineRule="atLeast"/>
        <w:ind w:firstLine="358"/>
        <w:jc w:val="both"/>
        <w:rPr>
          <w:rFonts w:eastAsia="Calibri"/>
          <w:sz w:val="28"/>
        </w:rPr>
      </w:pPr>
      <w:r w:rsidRPr="0022033E">
        <w:t xml:space="preserve">9.5. Підпис Позичальника в розділі 10 цього Договору є підтвердженням того, що Позичальник отримав: письмову інформацію, вказану в п.9.4 Договору,  до укладення Договору; один з оригіналів  Договору та додаток до Договору (графік платежів) одразу після їх підписання, але до початку надання Позичальнику </w:t>
      </w:r>
      <w:proofErr w:type="spellStart"/>
      <w:r w:rsidRPr="0022033E">
        <w:t>Кредитодавцем</w:t>
      </w:r>
      <w:proofErr w:type="spellEnd"/>
      <w:r w:rsidRPr="0022033E">
        <w:t xml:space="preserve"> фінансової послуги.</w:t>
      </w:r>
    </w:p>
    <w:p w:rsidR="007B4B5D" w:rsidRPr="0022033E" w:rsidRDefault="007B4B5D" w:rsidP="007B4B5D">
      <w:pPr>
        <w:pStyle w:val="11"/>
        <w:shd w:val="clear" w:color="auto" w:fill="auto"/>
        <w:tabs>
          <w:tab w:val="left" w:pos="735"/>
        </w:tabs>
        <w:spacing w:line="240" w:lineRule="auto"/>
        <w:ind w:left="380" w:right="188"/>
        <w:contextualSpacing/>
        <w:rPr>
          <w:sz w:val="24"/>
          <w:szCs w:val="24"/>
          <w:lang w:val="uk-UA"/>
        </w:rPr>
      </w:pPr>
    </w:p>
    <w:p w:rsidR="007B4B5D" w:rsidRPr="0022033E" w:rsidRDefault="007B4B5D" w:rsidP="007B4B5D">
      <w:pPr>
        <w:pStyle w:val="a5"/>
        <w:framePr w:wrap="notBeside" w:vAnchor="text" w:hAnchor="text" w:xAlign="center" w:y="1"/>
        <w:ind w:left="360" w:firstLine="0"/>
        <w:contextualSpacing/>
        <w:rPr>
          <w:b/>
          <w:szCs w:val="24"/>
          <w:lang w:val="uk-UA"/>
        </w:rPr>
      </w:pPr>
      <w:r w:rsidRPr="0022033E">
        <w:rPr>
          <w:b/>
          <w:szCs w:val="24"/>
          <w:lang w:val="uk-UA"/>
        </w:rPr>
        <w:lastRenderedPageBreak/>
        <w:t xml:space="preserve">                       10.АДРЕСИ, РЕКВIЗИТИ ТА ПIДПИСИ СТОРIН: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3"/>
        <w:gridCol w:w="522"/>
        <w:gridCol w:w="4440"/>
      </w:tblGrid>
      <w:tr w:rsidR="007B4B5D" w:rsidRPr="0022033E" w:rsidTr="00D6392B">
        <w:trPr>
          <w:cantSplit/>
          <w:trHeight w:val="416"/>
        </w:trPr>
        <w:tc>
          <w:tcPr>
            <w:tcW w:w="4173" w:type="dxa"/>
            <w:tcBorders>
              <w:top w:val="single" w:sz="4" w:space="0" w:color="auto"/>
            </w:tcBorders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i w:val="0"/>
              </w:rPr>
            </w:pPr>
            <w:r w:rsidRPr="0022033E">
              <w:rPr>
                <w:i w:val="0"/>
              </w:rPr>
              <w:t>КРЕДИТОДАВЕЦЬ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i w:val="0"/>
              </w:rPr>
            </w:pPr>
          </w:p>
        </w:tc>
        <w:tc>
          <w:tcPr>
            <w:tcW w:w="4440" w:type="dxa"/>
            <w:tcBorders>
              <w:top w:val="single" w:sz="4" w:space="0" w:color="auto"/>
            </w:tcBorders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i w:val="0"/>
              </w:rPr>
            </w:pPr>
            <w:r w:rsidRPr="0022033E">
              <w:rPr>
                <w:i w:val="0"/>
              </w:rPr>
              <w:t>ПОЗИЧАЛЬНИК</w:t>
            </w:r>
          </w:p>
        </w:tc>
      </w:tr>
      <w:tr w:rsidR="007B4B5D" w:rsidRPr="0022033E" w:rsidTr="00D6392B">
        <w:trPr>
          <w:cantSplit/>
          <w:trHeight w:val="19"/>
        </w:trPr>
        <w:tc>
          <w:tcPr>
            <w:tcW w:w="4173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Кредитна спілка «Єднання через Природний Закон»</w:t>
            </w:r>
          </w:p>
        </w:tc>
        <w:tc>
          <w:tcPr>
            <w:tcW w:w="522" w:type="dxa"/>
          </w:tcPr>
          <w:p w:rsidR="007B4B5D" w:rsidRPr="0022033E" w:rsidRDefault="007B4B5D" w:rsidP="001836A7">
            <w:pPr>
              <w:framePr w:wrap="notBeside" w:vAnchor="text" w:hAnchor="text" w:xAlign="center" w:y="1"/>
              <w:contextualSpacing/>
              <w:jc w:val="both"/>
            </w:pPr>
          </w:p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40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ПІБ _______________________________</w:t>
            </w:r>
          </w:p>
        </w:tc>
      </w:tr>
      <w:tr w:rsidR="007B4B5D" w:rsidRPr="0022033E" w:rsidTr="00D6392B">
        <w:trPr>
          <w:cantSplit/>
          <w:trHeight w:val="266"/>
        </w:trPr>
        <w:tc>
          <w:tcPr>
            <w:tcW w:w="4173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tabs>
                <w:tab w:val="left" w:pos="354"/>
                <w:tab w:val="center" w:pos="1977"/>
              </w:tabs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 xml:space="preserve">Код ЄДРПОУ </w:t>
            </w:r>
            <w:r w:rsidRPr="0022033E">
              <w:rPr>
                <w:i w:val="0"/>
              </w:rPr>
              <w:t>_______</w:t>
            </w:r>
            <w:r w:rsidRPr="0022033E">
              <w:rPr>
                <w:b w:val="0"/>
                <w:i w:val="0"/>
              </w:rPr>
              <w:t xml:space="preserve">  </w:t>
            </w:r>
          </w:p>
        </w:tc>
        <w:tc>
          <w:tcPr>
            <w:tcW w:w="522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40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Адреса проживання:________________</w:t>
            </w:r>
          </w:p>
        </w:tc>
      </w:tr>
      <w:tr w:rsidR="007B4B5D" w:rsidRPr="0022033E" w:rsidTr="00D6392B">
        <w:trPr>
          <w:cantSplit/>
          <w:trHeight w:val="280"/>
        </w:trPr>
        <w:tc>
          <w:tcPr>
            <w:tcW w:w="4173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 xml:space="preserve">Місцезнаходження:__________  </w:t>
            </w:r>
          </w:p>
        </w:tc>
        <w:tc>
          <w:tcPr>
            <w:tcW w:w="522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40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proofErr w:type="spellStart"/>
            <w:r w:rsidRPr="0022033E">
              <w:rPr>
                <w:b w:val="0"/>
                <w:i w:val="0"/>
              </w:rPr>
              <w:t>Тел</w:t>
            </w:r>
            <w:proofErr w:type="spellEnd"/>
            <w:r w:rsidRPr="0022033E">
              <w:rPr>
                <w:b w:val="0"/>
                <w:i w:val="0"/>
              </w:rPr>
              <w:t>:__________________</w:t>
            </w:r>
          </w:p>
        </w:tc>
      </w:tr>
      <w:tr w:rsidR="007B4B5D" w:rsidRPr="0022033E" w:rsidTr="00D6392B">
        <w:trPr>
          <w:cantSplit/>
          <w:trHeight w:val="75"/>
        </w:trPr>
        <w:tc>
          <w:tcPr>
            <w:tcW w:w="4173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П/р №_________</w:t>
            </w:r>
          </w:p>
        </w:tc>
        <w:tc>
          <w:tcPr>
            <w:tcW w:w="522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40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Паспорт:___________________</w:t>
            </w:r>
          </w:p>
        </w:tc>
      </w:tr>
      <w:tr w:rsidR="007B4B5D" w:rsidRPr="0022033E" w:rsidTr="00D6392B">
        <w:trPr>
          <w:cantSplit/>
          <w:trHeight w:val="280"/>
        </w:trPr>
        <w:tc>
          <w:tcPr>
            <w:tcW w:w="4173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В ___________</w:t>
            </w:r>
          </w:p>
        </w:tc>
        <w:tc>
          <w:tcPr>
            <w:tcW w:w="522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40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</w:tr>
      <w:tr w:rsidR="007B4B5D" w:rsidRPr="0022033E" w:rsidTr="00D6392B">
        <w:trPr>
          <w:cantSplit/>
          <w:trHeight w:val="532"/>
        </w:trPr>
        <w:tc>
          <w:tcPr>
            <w:tcW w:w="4173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522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40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Реєстраційний номер облікової картки платника податків - фізичної особи):</w:t>
            </w:r>
          </w:p>
        </w:tc>
      </w:tr>
      <w:tr w:rsidR="007B4B5D" w:rsidRPr="0022033E" w:rsidTr="00D6392B">
        <w:trPr>
          <w:cantSplit/>
          <w:trHeight w:val="280"/>
        </w:trPr>
        <w:tc>
          <w:tcPr>
            <w:tcW w:w="4173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proofErr w:type="spellStart"/>
            <w:r w:rsidRPr="0022033E">
              <w:rPr>
                <w:b w:val="0"/>
                <w:i w:val="0"/>
              </w:rPr>
              <w:t>Тел</w:t>
            </w:r>
            <w:proofErr w:type="spellEnd"/>
            <w:r w:rsidRPr="0022033E">
              <w:rPr>
                <w:b w:val="0"/>
                <w:i w:val="0"/>
              </w:rPr>
              <w:t>:____________</w:t>
            </w:r>
          </w:p>
        </w:tc>
        <w:tc>
          <w:tcPr>
            <w:tcW w:w="522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40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</w:tr>
      <w:tr w:rsidR="007B4B5D" w:rsidRPr="0022033E" w:rsidTr="00D6392B">
        <w:trPr>
          <w:cantSplit/>
          <w:trHeight w:val="1906"/>
        </w:trPr>
        <w:tc>
          <w:tcPr>
            <w:tcW w:w="4173" w:type="dxa"/>
          </w:tcPr>
          <w:p w:rsidR="007B4B5D" w:rsidRPr="0022033E" w:rsidRDefault="007B4B5D" w:rsidP="001836A7">
            <w:pPr>
              <w:framePr w:wrap="notBeside" w:vAnchor="text" w:hAnchor="text" w:xAlign="center" w:y="1"/>
              <w:contextualSpacing/>
              <w:jc w:val="both"/>
            </w:pPr>
            <w:r w:rsidRPr="0022033E">
              <w:t>Свідоцтво________________________</w:t>
            </w:r>
          </w:p>
          <w:p w:rsidR="007B4B5D" w:rsidRPr="0022033E" w:rsidRDefault="007B4B5D" w:rsidP="001836A7">
            <w:pPr>
              <w:framePr w:wrap="notBeside" w:vAnchor="text" w:hAnchor="text" w:xAlign="center" w:y="1"/>
              <w:contextualSpacing/>
              <w:jc w:val="both"/>
            </w:pPr>
            <w:r w:rsidRPr="0022033E">
              <w:t>Ліцензія_________________________</w:t>
            </w:r>
          </w:p>
          <w:p w:rsidR="007B4B5D" w:rsidRPr="0022033E" w:rsidRDefault="007B4B5D" w:rsidP="001836A7">
            <w:pPr>
              <w:framePr w:wrap="notBeside" w:vAnchor="text" w:hAnchor="text" w:xAlign="center" w:y="1"/>
              <w:contextualSpacing/>
              <w:jc w:val="both"/>
            </w:pPr>
          </w:p>
          <w:p w:rsidR="007B4B5D" w:rsidRPr="0022033E" w:rsidRDefault="007B4B5D" w:rsidP="001836A7">
            <w:pPr>
              <w:framePr w:wrap="notBeside" w:vAnchor="text" w:hAnchor="text" w:xAlign="center" w:y="1"/>
              <w:contextualSpacing/>
            </w:pPr>
            <w:r w:rsidRPr="0022033E">
              <w:t xml:space="preserve">Голова правління/представник (уповноважена особа) ___________________ </w:t>
            </w:r>
            <w:r w:rsidRPr="0022033E">
              <w:rPr>
                <w:i/>
              </w:rPr>
              <w:t>(Прізвище, власне ім’я, по батькові)</w:t>
            </w:r>
          </w:p>
        </w:tc>
        <w:tc>
          <w:tcPr>
            <w:tcW w:w="522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40" w:type="dxa"/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Позичальник</w:t>
            </w:r>
          </w:p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________________________________</w:t>
            </w:r>
          </w:p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</w:rPr>
            </w:pPr>
            <w:r w:rsidRPr="0022033E">
              <w:rPr>
                <w:b w:val="0"/>
              </w:rPr>
              <w:t>( Прізвище, власне ім’я, по батькові)</w:t>
            </w:r>
          </w:p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__________________(підпис)</w:t>
            </w:r>
          </w:p>
        </w:tc>
      </w:tr>
      <w:tr w:rsidR="007B4B5D" w:rsidRPr="0022033E" w:rsidTr="00D6392B">
        <w:trPr>
          <w:cantSplit/>
          <w:trHeight w:val="266"/>
        </w:trPr>
        <w:tc>
          <w:tcPr>
            <w:tcW w:w="4173" w:type="dxa"/>
            <w:tcBorders>
              <w:bottom w:val="single" w:sz="4" w:space="0" w:color="auto"/>
            </w:tcBorders>
          </w:tcPr>
          <w:p w:rsidR="007B4B5D" w:rsidRPr="0022033E" w:rsidRDefault="007B4B5D" w:rsidP="001836A7">
            <w:pPr>
              <w:framePr w:wrap="notBeside" w:vAnchor="text" w:hAnchor="text" w:xAlign="center" w:y="1"/>
              <w:contextualSpacing/>
              <w:jc w:val="both"/>
            </w:pPr>
            <w:r w:rsidRPr="0022033E">
              <w:t xml:space="preserve">___________________(підпис) 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7B4B5D" w:rsidRPr="0022033E" w:rsidRDefault="007B4B5D" w:rsidP="001836A7">
            <w:pPr>
              <w:pStyle w:val="a3"/>
              <w:framePr w:wrap="notBeside" w:vAnchor="text" w:hAnchor="text" w:xAlign="center" w:y="1"/>
              <w:contextualSpacing/>
              <w:rPr>
                <w:b w:val="0"/>
                <w:i w:val="0"/>
              </w:rPr>
            </w:pPr>
            <w:r w:rsidRPr="0022033E">
              <w:rPr>
                <w:b w:val="0"/>
                <w:i w:val="0"/>
              </w:rPr>
              <w:t>/___________/</w:t>
            </w:r>
          </w:p>
        </w:tc>
      </w:tr>
    </w:tbl>
    <w:p w:rsidR="007B4B5D" w:rsidRPr="0022033E" w:rsidRDefault="007B4B5D" w:rsidP="007B4B5D">
      <w:pPr>
        <w:pStyle w:val="a5"/>
        <w:framePr w:wrap="notBeside" w:vAnchor="text" w:hAnchor="text" w:xAlign="center" w:y="1"/>
        <w:ind w:left="360" w:firstLine="0"/>
        <w:contextualSpacing/>
        <w:jc w:val="both"/>
        <w:rPr>
          <w:szCs w:val="24"/>
          <w:lang w:val="uk-UA"/>
        </w:rPr>
      </w:pPr>
      <w:r w:rsidRPr="0022033E">
        <w:rPr>
          <w:szCs w:val="24"/>
          <w:lang w:val="uk-UA"/>
        </w:rPr>
        <w:t>М.П.</w:t>
      </w:r>
    </w:p>
    <w:p w:rsidR="007B4B5D" w:rsidRPr="0022033E" w:rsidRDefault="007B4B5D" w:rsidP="007B4B5D">
      <w:pPr>
        <w:framePr w:wrap="notBeside" w:vAnchor="text" w:hAnchor="text" w:xAlign="center" w:y="1"/>
        <w:ind w:right="188"/>
        <w:contextualSpacing/>
        <w:jc w:val="center"/>
      </w:pPr>
    </w:p>
    <w:p w:rsidR="007B4B5D" w:rsidRPr="0022033E" w:rsidRDefault="007B4B5D" w:rsidP="007B4B5D">
      <w:pPr>
        <w:spacing w:line="360" w:lineRule="auto"/>
        <w:ind w:firstLine="289"/>
        <w:contextualSpacing/>
        <w:jc w:val="both"/>
      </w:pPr>
      <w:r w:rsidRPr="0022033E">
        <w:t xml:space="preserve">Письмову інформацію, один з оригіналів Договору та додаток до Договору (графік платежів), отримав одразу після їх підписання, але до початку надання мені фінансової послуги: “____”__________ 20__ р._______________ / _____________/  </w:t>
      </w:r>
    </w:p>
    <w:p w:rsidR="007B4B5D" w:rsidRPr="0022033E" w:rsidRDefault="007B4B5D" w:rsidP="007B4B5D">
      <w:pPr>
        <w:ind w:right="188"/>
        <w:contextualSpacing/>
      </w:pPr>
    </w:p>
    <w:p w:rsidR="007B4B5D" w:rsidRPr="0022033E" w:rsidRDefault="007B4B5D" w:rsidP="007B4B5D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7B4B5D" w:rsidRDefault="007B4B5D" w:rsidP="007B4B5D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D6392B" w:rsidRDefault="00D6392B" w:rsidP="007B4B5D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D6392B" w:rsidRDefault="00D6392B" w:rsidP="007B4B5D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D6392B" w:rsidRDefault="00D6392B" w:rsidP="007B4B5D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D6392B" w:rsidRDefault="00D6392B" w:rsidP="007B4B5D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D6392B" w:rsidRDefault="00D6392B" w:rsidP="007B4B5D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D6392B" w:rsidRDefault="00D6392B" w:rsidP="007B4B5D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D6392B" w:rsidRDefault="00D6392B" w:rsidP="007B4B5D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D6392B" w:rsidRDefault="00D6392B" w:rsidP="007B4B5D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D6392B" w:rsidRDefault="00D6392B" w:rsidP="007B4B5D">
      <w:pPr>
        <w:spacing w:before="100" w:beforeAutospacing="1" w:after="100" w:afterAutospacing="1"/>
        <w:jc w:val="right"/>
        <w:rPr>
          <w:b/>
          <w:bCs/>
          <w:i/>
          <w:iCs/>
        </w:rPr>
      </w:pPr>
    </w:p>
    <w:p w:rsidR="00D6392B" w:rsidRPr="0022033E" w:rsidRDefault="00D6392B" w:rsidP="007B4B5D">
      <w:pPr>
        <w:spacing w:before="100" w:beforeAutospacing="1" w:after="100" w:afterAutospacing="1"/>
        <w:jc w:val="right"/>
        <w:rPr>
          <w:b/>
          <w:bCs/>
          <w:i/>
          <w:iCs/>
        </w:rPr>
      </w:pPr>
      <w:bookmarkStart w:id="0" w:name="_GoBack"/>
      <w:bookmarkEnd w:id="0"/>
    </w:p>
    <w:p w:rsidR="007B4B5D" w:rsidRPr="0022033E" w:rsidRDefault="007B4B5D" w:rsidP="007B4B5D">
      <w:pPr>
        <w:spacing w:before="100" w:beforeAutospacing="1" w:after="100" w:afterAutospacing="1"/>
        <w:jc w:val="right"/>
        <w:rPr>
          <w:b/>
          <w:iCs/>
        </w:rPr>
      </w:pPr>
      <w:r w:rsidRPr="0022033E">
        <w:rPr>
          <w:b/>
          <w:bCs/>
          <w:i/>
          <w:iCs/>
        </w:rPr>
        <w:lastRenderedPageBreak/>
        <w:t xml:space="preserve">Додаток до Договору кредиту </w:t>
      </w:r>
      <w:r w:rsidRPr="0022033E">
        <w:rPr>
          <w:b/>
          <w:bCs/>
        </w:rPr>
        <w:t xml:space="preserve">(кредитна </w:t>
      </w:r>
      <w:r w:rsidRPr="0022033E">
        <w:rPr>
          <w:b/>
          <w:bCs/>
          <w:i/>
          <w:iCs/>
        </w:rPr>
        <w:t>лінія)</w:t>
      </w:r>
      <w:r w:rsidRPr="0022033E">
        <w:rPr>
          <w:b/>
          <w:bCs/>
          <w:i/>
          <w:iCs/>
          <w:sz w:val="20"/>
          <w:szCs w:val="20"/>
        </w:rPr>
        <w:t xml:space="preserve"> </w:t>
      </w:r>
      <w:r w:rsidRPr="0022033E">
        <w:rPr>
          <w:b/>
          <w:iCs/>
        </w:rPr>
        <w:t>№__</w:t>
      </w:r>
      <w:r w:rsidRPr="007B4B5D">
        <w:rPr>
          <w:b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2033E">
        <w:rPr>
          <w:b/>
          <w:iCs/>
        </w:rPr>
        <w:t xml:space="preserve"> від «__»__________20__р.</w:t>
      </w:r>
    </w:p>
    <w:p w:rsidR="007B4B5D" w:rsidRPr="0022033E" w:rsidRDefault="007B4B5D" w:rsidP="007B4B5D">
      <w:pPr>
        <w:pStyle w:val="3f3f3f3f3f3f3f"/>
        <w:ind w:firstLine="288"/>
        <w:contextualSpacing/>
        <w:rPr>
          <w:lang w:val="uk-UA"/>
        </w:rPr>
      </w:pPr>
    </w:p>
    <w:p w:rsidR="007B4B5D" w:rsidRPr="0022033E" w:rsidRDefault="007B4B5D" w:rsidP="007B4B5D">
      <w:pPr>
        <w:pStyle w:val="3f3f3f3f3f3f3f"/>
        <w:ind w:firstLine="288"/>
        <w:contextualSpacing/>
        <w:jc w:val="center"/>
        <w:rPr>
          <w:lang w:val="uk-UA"/>
        </w:rPr>
      </w:pPr>
      <w:r w:rsidRPr="0022033E">
        <w:rPr>
          <w:rStyle w:val="3f3f3f3f3f3f3f3f3f3f3f3f3f3f3f3f3f3f3f"/>
          <w:b/>
          <w:lang w:val="uk-UA"/>
        </w:rPr>
        <w:t>ГРАФІК  РОЗРАХУНКІВ</w:t>
      </w:r>
    </w:p>
    <w:p w:rsidR="007B4B5D" w:rsidRPr="0022033E" w:rsidRDefault="007B4B5D" w:rsidP="007B4B5D">
      <w:pPr>
        <w:pStyle w:val="3f3f3f3f3f3f3f"/>
        <w:ind w:firstLine="288"/>
        <w:contextualSpacing/>
        <w:rPr>
          <w:lang w:val="uk-UA"/>
        </w:rPr>
      </w:pPr>
    </w:p>
    <w:p w:rsidR="007B4B5D" w:rsidRPr="0022033E" w:rsidRDefault="007B4B5D" w:rsidP="007B4B5D">
      <w:pPr>
        <w:pStyle w:val="3f3f3f3f3f3f3f3f3f3f3f3f3f3f3f3f3f3f3f3f3f3f3"/>
        <w:ind w:firstLine="288"/>
        <w:contextualSpacing/>
        <w:rPr>
          <w:rFonts w:ascii="Times New Roman"/>
          <w:sz w:val="24"/>
          <w:szCs w:val="24"/>
          <w:lang w:val="uk-UA"/>
        </w:rPr>
      </w:pPr>
      <w:r w:rsidRPr="0022033E">
        <w:rPr>
          <w:rFonts w:ascii="Times New Roman"/>
          <w:sz w:val="24"/>
          <w:szCs w:val="24"/>
          <w:lang w:val="uk-UA"/>
        </w:rPr>
        <w:t>Цим графіком встановлюються періодичність та розміри платежів Позичальника з повернення кредиту та сплати процентів за користування кредитом, а саме:</w:t>
      </w:r>
    </w:p>
    <w:p w:rsidR="007B4B5D" w:rsidRPr="0022033E" w:rsidRDefault="007B4B5D" w:rsidP="007B4B5D">
      <w:pPr>
        <w:pStyle w:val="3f3f3f3f3f3f3f3f3f3f3f3f3f3f3f3f3f3f3f3f3f3f3"/>
        <w:contextualSpacing/>
        <w:rPr>
          <w:rFonts w:ascii="Times New Roman"/>
          <w:sz w:val="24"/>
          <w:szCs w:val="24"/>
          <w:lang w:val="uk-UA"/>
        </w:rPr>
      </w:pPr>
    </w:p>
    <w:tbl>
      <w:tblPr>
        <w:tblW w:w="0" w:type="auto"/>
        <w:tblInd w:w="131" w:type="dxa"/>
        <w:tblLayout w:type="fixed"/>
        <w:tblCellMar>
          <w:top w:w="18" w:type="dxa"/>
          <w:bottom w:w="18" w:type="dxa"/>
        </w:tblCellMar>
        <w:tblLook w:val="0000" w:firstRow="0" w:lastRow="0" w:firstColumn="0" w:lastColumn="0" w:noHBand="0" w:noVBand="0"/>
      </w:tblPr>
      <w:tblGrid>
        <w:gridCol w:w="1979"/>
        <w:gridCol w:w="1979"/>
        <w:gridCol w:w="1931"/>
        <w:gridCol w:w="1969"/>
        <w:gridCol w:w="1434"/>
      </w:tblGrid>
      <w:tr w:rsidR="007B4B5D" w:rsidRPr="0022033E" w:rsidTr="001836A7"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4B5D" w:rsidRPr="0022033E" w:rsidRDefault="007B4B5D" w:rsidP="001836A7">
            <w:pPr>
              <w:contextualSpacing/>
              <w:rPr>
                <w:b/>
                <w:bCs/>
                <w:i/>
                <w:iCs/>
              </w:rPr>
            </w:pPr>
            <w:r w:rsidRPr="0022033E">
              <w:rPr>
                <w:b/>
                <w:bCs/>
                <w:i/>
                <w:iCs/>
              </w:rPr>
              <w:t>№ п/п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4B5D" w:rsidRPr="0022033E" w:rsidRDefault="007B4B5D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22033E">
              <w:rPr>
                <w:b/>
                <w:bCs/>
                <w:i/>
                <w:iCs/>
              </w:rPr>
              <w:t>Дата платежу</w:t>
            </w:r>
          </w:p>
        </w:tc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4B5D" w:rsidRPr="0022033E" w:rsidRDefault="007B4B5D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22033E">
              <w:rPr>
                <w:b/>
                <w:bCs/>
                <w:i/>
                <w:iCs/>
              </w:rPr>
              <w:t xml:space="preserve">Сума частини кредиту, що повертається </w:t>
            </w:r>
          </w:p>
        </w:tc>
        <w:tc>
          <w:tcPr>
            <w:tcW w:w="1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B4B5D" w:rsidRPr="0022033E" w:rsidRDefault="007B4B5D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22033E">
              <w:rPr>
                <w:b/>
                <w:bCs/>
                <w:i/>
                <w:iCs/>
              </w:rPr>
              <w:t>Сума процентів</w:t>
            </w:r>
          </w:p>
          <w:p w:rsidR="007B4B5D" w:rsidRPr="0022033E" w:rsidRDefault="007B4B5D" w:rsidP="001836A7">
            <w:pPr>
              <w:ind w:left="-108" w:right="-108"/>
              <w:contextualSpacing/>
              <w:jc w:val="center"/>
              <w:rPr>
                <w:b/>
                <w:bCs/>
                <w:i/>
                <w:iCs/>
              </w:rPr>
            </w:pPr>
            <w:r w:rsidRPr="0022033E">
              <w:rPr>
                <w:b/>
                <w:bCs/>
                <w:i/>
                <w:iCs/>
              </w:rPr>
              <w:t xml:space="preserve"> за користування кредитом 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B5D" w:rsidRPr="0022033E" w:rsidRDefault="007B4B5D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  <w:r w:rsidRPr="0022033E">
              <w:rPr>
                <w:b/>
                <w:bCs/>
                <w:i/>
                <w:iCs/>
              </w:rPr>
              <w:t xml:space="preserve">Разом (всього) </w:t>
            </w:r>
          </w:p>
        </w:tc>
      </w:tr>
      <w:tr w:rsidR="007B4B5D" w:rsidRPr="0022033E" w:rsidTr="001836A7"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4B5D" w:rsidRPr="0022033E" w:rsidRDefault="007B4B5D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4B5D" w:rsidRPr="0022033E" w:rsidRDefault="007B4B5D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4B5D" w:rsidRPr="0022033E" w:rsidRDefault="007B4B5D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9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4B5D" w:rsidRPr="0022033E" w:rsidRDefault="007B4B5D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B5D" w:rsidRPr="0022033E" w:rsidRDefault="007B4B5D" w:rsidP="001836A7">
            <w:pPr>
              <w:contextualSpacing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7B4B5D" w:rsidRPr="0022033E" w:rsidRDefault="007B4B5D" w:rsidP="007B4B5D">
      <w:pPr>
        <w:contextualSpacing/>
      </w:pPr>
    </w:p>
    <w:p w:rsidR="007B4B5D" w:rsidRPr="0022033E" w:rsidRDefault="007B4B5D" w:rsidP="007B4B5D">
      <w:pPr>
        <w:pStyle w:val="xl27"/>
        <w:ind w:firstLine="284"/>
        <w:contextualSpacing/>
        <w:jc w:val="both"/>
        <w:rPr>
          <w:rFonts w:ascii="Times New Roman" w:hAnsi="Times New Roman" w:cs="Times New Roman"/>
          <w:lang w:val="uk-UA"/>
        </w:rPr>
      </w:pPr>
      <w:r w:rsidRPr="0022033E">
        <w:rPr>
          <w:rFonts w:ascii="Times New Roman" w:hAnsi="Times New Roman" w:cs="Times New Roman"/>
          <w:lang w:val="uk-UA" w:eastAsia="uk-UA"/>
        </w:rPr>
        <w:t>Цей Графік укладений у двох оригінальних примірниках по одному для кожної із Сторін та є невід’ємною частиною Договору кредиту (кредитна лінія)</w:t>
      </w:r>
      <w:r w:rsidRPr="0022033E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22033E">
        <w:rPr>
          <w:rFonts w:ascii="Times New Roman" w:hAnsi="Times New Roman" w:cs="Times New Roman"/>
          <w:lang w:val="uk-UA"/>
        </w:rPr>
        <w:t>№ __</w:t>
      </w:r>
      <w:r w:rsidRPr="007B4B5D">
        <w:rPr>
          <w:rFonts w:ascii="Times New Roman" w:hAnsi="Times New Roman" w:cs="Times New Roman"/>
          <w:b/>
          <w:i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2033E">
        <w:rPr>
          <w:rFonts w:ascii="Times New Roman" w:hAnsi="Times New Roman" w:cs="Times New Roman"/>
          <w:lang w:val="uk-UA"/>
        </w:rPr>
        <w:t xml:space="preserve"> від   «__»______________20___р.</w:t>
      </w:r>
    </w:p>
    <w:p w:rsidR="007B4B5D" w:rsidRPr="0022033E" w:rsidRDefault="007B4B5D" w:rsidP="007B4B5D">
      <w:pPr>
        <w:pStyle w:val="xl27"/>
        <w:contextualSpacing/>
        <w:rPr>
          <w:rFonts w:ascii="Times New Roman" w:hAnsi="Times New Roman" w:cs="Times New Roman"/>
          <w:lang w:val="uk-UA"/>
        </w:rPr>
      </w:pPr>
    </w:p>
    <w:p w:rsidR="007B4B5D" w:rsidRPr="0022033E" w:rsidRDefault="007B4B5D" w:rsidP="007B4B5D">
      <w:pPr>
        <w:pStyle w:val="a7"/>
        <w:jc w:val="both"/>
      </w:pPr>
      <w:r w:rsidRPr="0022033E">
        <w:t>Підпис Позичальника в Графіку платежів (Додаток до Договору кредиту (кредитна лінія</w:t>
      </w:r>
      <w:r w:rsidRPr="0022033E">
        <w:rPr>
          <w:sz w:val="20"/>
          <w:szCs w:val="20"/>
        </w:rPr>
        <w:t xml:space="preserve">) </w:t>
      </w:r>
      <w:r w:rsidRPr="0022033E">
        <w:t xml:space="preserve">№ ___ від «__» ____________20___р.)  </w:t>
      </w:r>
      <w:r w:rsidRPr="0022033E">
        <w:rPr>
          <w:lang w:eastAsia="ru-RU"/>
        </w:rPr>
        <w:t xml:space="preserve">є підтвердженням того, що Позичальник отримав Графік платежів одразу після його підписання, але до початку надання Позичальнику </w:t>
      </w:r>
      <w:proofErr w:type="spellStart"/>
      <w:r w:rsidRPr="0022033E">
        <w:rPr>
          <w:lang w:eastAsia="ru-RU"/>
        </w:rPr>
        <w:t>Кредитодавцем</w:t>
      </w:r>
      <w:proofErr w:type="spellEnd"/>
      <w:r w:rsidRPr="0022033E">
        <w:rPr>
          <w:lang w:eastAsia="ru-RU"/>
        </w:rPr>
        <w:t xml:space="preserve"> фінансової послуги.</w:t>
      </w:r>
    </w:p>
    <w:p w:rsidR="007B4B5D" w:rsidRPr="0022033E" w:rsidRDefault="007B4B5D" w:rsidP="007B4B5D">
      <w:pPr>
        <w:pStyle w:val="3f3f3f3f3f3f3f"/>
        <w:ind w:firstLine="288"/>
        <w:contextualSpacing/>
        <w:rPr>
          <w:b/>
          <w:bCs/>
          <w:lang w:val="uk-UA"/>
        </w:rPr>
      </w:pPr>
    </w:p>
    <w:p w:rsidR="007B4B5D" w:rsidRPr="0022033E" w:rsidRDefault="007B4B5D" w:rsidP="007B4B5D">
      <w:pPr>
        <w:pStyle w:val="3f3f3f3f3f3f3f"/>
        <w:tabs>
          <w:tab w:val="left" w:pos="360"/>
        </w:tabs>
        <w:ind w:firstLine="288"/>
        <w:contextualSpacing/>
        <w:jc w:val="center"/>
        <w:rPr>
          <w:b/>
          <w:lang w:val="uk-UA"/>
        </w:rPr>
      </w:pPr>
      <w:r w:rsidRPr="0022033E">
        <w:rPr>
          <w:b/>
          <w:lang w:val="uk-UA"/>
        </w:rPr>
        <w:t>ПІДПИСИ СТОРІН</w:t>
      </w:r>
    </w:p>
    <w:p w:rsidR="007B4B5D" w:rsidRPr="0022033E" w:rsidRDefault="007B4B5D" w:rsidP="007B4B5D">
      <w:pPr>
        <w:pStyle w:val="3f3f3f3f3f3f3f"/>
        <w:contextualSpacing/>
        <w:rPr>
          <w:lang w:val="uk-UA"/>
        </w:rPr>
      </w:pPr>
    </w:p>
    <w:tbl>
      <w:tblPr>
        <w:tblW w:w="0" w:type="auto"/>
        <w:tblInd w:w="222" w:type="dxa"/>
        <w:tblLayout w:type="fixed"/>
        <w:tblLook w:val="0000" w:firstRow="0" w:lastRow="0" w:firstColumn="0" w:lastColumn="0" w:noHBand="0" w:noVBand="0"/>
      </w:tblPr>
      <w:tblGrid>
        <w:gridCol w:w="4208"/>
        <w:gridCol w:w="824"/>
        <w:gridCol w:w="3753"/>
      </w:tblGrid>
      <w:tr w:rsidR="007B4B5D" w:rsidRPr="0022033E" w:rsidTr="001836A7">
        <w:trPr>
          <w:cantSplit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</w:tcPr>
          <w:p w:rsidR="007B4B5D" w:rsidRPr="0022033E" w:rsidRDefault="007B4B5D" w:rsidP="001836A7">
            <w:pPr>
              <w:pStyle w:val="1"/>
              <w:contextualSpacing/>
              <w:jc w:val="center"/>
              <w:rPr>
                <w:color w:val="auto"/>
                <w:szCs w:val="24"/>
              </w:rPr>
            </w:pPr>
            <w:r w:rsidRPr="0022033E">
              <w:rPr>
                <w:color w:val="auto"/>
                <w:szCs w:val="24"/>
              </w:rPr>
              <w:t xml:space="preserve">КРЕДИТОДАВЕЦЬ </w:t>
            </w:r>
          </w:p>
          <w:p w:rsidR="007B4B5D" w:rsidRPr="0022033E" w:rsidRDefault="007B4B5D" w:rsidP="001836A7">
            <w:pPr>
              <w:pStyle w:val="3f3f3f3f3f3f3f"/>
              <w:contextualSpacing/>
              <w:rPr>
                <w:lang w:val="uk-UA"/>
              </w:rPr>
            </w:pPr>
            <w:r w:rsidRPr="0022033E">
              <w:rPr>
                <w:rStyle w:val="3f3f3f3f3f3f3f3f3f3f3f3f3f3f3f3f3f3f3f"/>
                <w:b/>
                <w:lang w:val="uk-UA"/>
              </w:rPr>
              <w:t xml:space="preserve"> Кредитна спілка</w:t>
            </w:r>
          </w:p>
          <w:p w:rsidR="007B4B5D" w:rsidRPr="0022033E" w:rsidRDefault="007B4B5D" w:rsidP="001836A7">
            <w:pPr>
              <w:pStyle w:val="3f3f3f3f3f3f3f"/>
              <w:contextualSpacing/>
              <w:rPr>
                <w:lang w:val="uk-UA"/>
              </w:rPr>
            </w:pPr>
            <w:r w:rsidRPr="0022033E">
              <w:rPr>
                <w:rStyle w:val="3f3f3f3f3f3f3f3f3f3f3f3f3f3f3f3f3f3f3f"/>
                <w:b/>
                <w:lang w:val="uk-UA"/>
              </w:rPr>
              <w:t>«Єднання через Природний Закон»</w:t>
            </w:r>
          </w:p>
          <w:p w:rsidR="007B4B5D" w:rsidRPr="0022033E" w:rsidRDefault="007B4B5D" w:rsidP="001836A7">
            <w:pPr>
              <w:pStyle w:val="3f3f3f3f3f3f3f"/>
              <w:ind w:left="19" w:right="-4"/>
              <w:contextualSpacing/>
              <w:rPr>
                <w:lang w:val="uk-UA"/>
              </w:rPr>
            </w:pPr>
            <w:r w:rsidRPr="0022033E">
              <w:rPr>
                <w:rStyle w:val="3f3f3f3f3f3f3f3f3f3f3f3f3f3f3f3f3f3f3f"/>
                <w:lang w:val="uk-UA"/>
              </w:rPr>
              <w:t xml:space="preserve">Голова правління/представник (уповноважена особа) _____________         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7B4B5D" w:rsidRPr="0022033E" w:rsidRDefault="007B4B5D" w:rsidP="001836A7">
            <w:pPr>
              <w:ind w:firstLine="288"/>
              <w:contextualSpacing/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7B4B5D" w:rsidRPr="0022033E" w:rsidRDefault="007B4B5D" w:rsidP="001836A7">
            <w:pPr>
              <w:pStyle w:val="a3"/>
              <w:ind w:firstLine="288"/>
              <w:contextualSpacing/>
              <w:jc w:val="center"/>
              <w:rPr>
                <w:i w:val="0"/>
              </w:rPr>
            </w:pPr>
            <w:r w:rsidRPr="0022033E">
              <w:rPr>
                <w:rStyle w:val="3f3f3f3f3f3f3f3f3f3f3f3f3f3f3f3f3f3f3f"/>
                <w:i w:val="0"/>
              </w:rPr>
              <w:t>ПОЗИЧАЛЬНИК</w:t>
            </w:r>
          </w:p>
          <w:p w:rsidR="007B4B5D" w:rsidRPr="0022033E" w:rsidRDefault="007B4B5D" w:rsidP="001836A7">
            <w:pPr>
              <w:pStyle w:val="a3"/>
              <w:contextualSpacing/>
              <w:rPr>
                <w:i w:val="0"/>
              </w:rPr>
            </w:pPr>
          </w:p>
        </w:tc>
      </w:tr>
      <w:tr w:rsidR="007B4B5D" w:rsidRPr="0022033E" w:rsidTr="001836A7">
        <w:trPr>
          <w:cantSplit/>
        </w:trPr>
        <w:tc>
          <w:tcPr>
            <w:tcW w:w="42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4B5D" w:rsidRPr="0022033E" w:rsidRDefault="007B4B5D" w:rsidP="001836A7">
            <w:pPr>
              <w:pStyle w:val="3f3f3f3f3f3f3f"/>
              <w:contextualSpacing/>
              <w:jc w:val="both"/>
              <w:rPr>
                <w:rStyle w:val="3f3f3f3f3f3f3f3f3f3f3f3f3f3f3f3f3f3f3f"/>
                <w:lang w:val="uk-UA"/>
              </w:rPr>
            </w:pPr>
            <w:r w:rsidRPr="0022033E">
              <w:rPr>
                <w:rStyle w:val="3f3f3f3f3f3f3f3f3f3f3f3f3f3f3f3f3f3f3f"/>
                <w:lang w:val="uk-UA"/>
              </w:rPr>
              <w:t xml:space="preserve"> (прізвище, власне ім’я, по батькові)</w:t>
            </w:r>
            <w:r w:rsidRPr="0022033E">
              <w:rPr>
                <w:lang w:val="uk-UA"/>
              </w:rPr>
              <w:t xml:space="preserve">                               </w:t>
            </w:r>
          </w:p>
          <w:p w:rsidR="007B4B5D" w:rsidRPr="0022033E" w:rsidRDefault="007B4B5D" w:rsidP="001836A7">
            <w:pPr>
              <w:pStyle w:val="3f3f3f3f3f3f3f"/>
              <w:contextualSpacing/>
              <w:jc w:val="both"/>
              <w:rPr>
                <w:lang w:val="uk-UA"/>
              </w:rPr>
            </w:pPr>
            <w:r w:rsidRPr="0022033E">
              <w:rPr>
                <w:rStyle w:val="3f3f3f3f3f3f3f3f3f3f3f3f3f3f3f3f3f3f3f"/>
                <w:lang w:val="uk-UA"/>
              </w:rPr>
              <w:t xml:space="preserve">/_______________/ </w:t>
            </w:r>
            <w:r w:rsidRPr="0022033E">
              <w:rPr>
                <w:rStyle w:val="3f3f3f3f3f3f3f3f3f3f3f3f3f3f3f3f3f3f3f"/>
                <w:i/>
                <w:lang w:val="uk-UA"/>
              </w:rPr>
              <w:t xml:space="preserve">(підпис) </w:t>
            </w:r>
          </w:p>
          <w:p w:rsidR="007B4B5D" w:rsidRPr="0022033E" w:rsidRDefault="007B4B5D" w:rsidP="001836A7">
            <w:pPr>
              <w:pStyle w:val="3f3f3f3f3f3f3f"/>
              <w:ind w:firstLine="288"/>
              <w:contextualSpacing/>
              <w:jc w:val="both"/>
              <w:rPr>
                <w:lang w:val="uk-UA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7B4B5D" w:rsidRPr="0022033E" w:rsidRDefault="007B4B5D" w:rsidP="001836A7">
            <w:pPr>
              <w:ind w:firstLine="288"/>
              <w:contextualSpacing/>
            </w:pPr>
          </w:p>
        </w:tc>
        <w:tc>
          <w:tcPr>
            <w:tcW w:w="375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B4B5D" w:rsidRPr="0022033E" w:rsidRDefault="007B4B5D" w:rsidP="001836A7">
            <w:pPr>
              <w:contextualSpacing/>
              <w:rPr>
                <w:rStyle w:val="3f3f3f3f3f3f3f3f3f3f3f3f3f3f3f3f3f3f3f"/>
              </w:rPr>
            </w:pPr>
            <w:r w:rsidRPr="0022033E">
              <w:rPr>
                <w:rStyle w:val="3f3f3f3f3f3f3f3f3f3f3f3f3f3f3f3f3f3f3f"/>
              </w:rPr>
              <w:t xml:space="preserve">   (прізвище, власне ім’я, по батькові)</w:t>
            </w:r>
            <w:r w:rsidRPr="0022033E">
              <w:t xml:space="preserve">                               /___________/</w:t>
            </w:r>
            <w:r w:rsidRPr="0022033E">
              <w:rPr>
                <w:rStyle w:val="3f3f3f3f3f3f3f3f3f3f3f3f3f3f3f3f3f3f3f"/>
              </w:rPr>
              <w:t>(</w:t>
            </w:r>
            <w:r w:rsidRPr="0022033E">
              <w:rPr>
                <w:rStyle w:val="3f3f3f3f3f3f3f3f3f3f3f3f3f3f3f3f3f3f3f"/>
                <w:i/>
              </w:rPr>
              <w:t>підпис</w:t>
            </w:r>
            <w:r w:rsidRPr="0022033E">
              <w:rPr>
                <w:rStyle w:val="3f3f3f3f3f3f3f3f3f3f3f3f3f3f3f3f3f3f3f"/>
              </w:rPr>
              <w:t>)</w:t>
            </w:r>
          </w:p>
          <w:p w:rsidR="007B4B5D" w:rsidRPr="0022033E" w:rsidRDefault="007B4B5D" w:rsidP="001836A7">
            <w:pPr>
              <w:contextualSpacing/>
              <w:rPr>
                <w:rStyle w:val="3f3f3f3f3f3f3f3f3f3f3f3f3f3f3f3f3f3f3f"/>
              </w:rPr>
            </w:pPr>
            <w:r w:rsidRPr="0022033E">
              <w:rPr>
                <w:rStyle w:val="3f3f3f3f3f3f3f3f3f3f3f3f3f3f3f3f3f3f3f"/>
              </w:rPr>
              <w:t>_____________________________</w:t>
            </w:r>
          </w:p>
          <w:p w:rsidR="007B4B5D" w:rsidRPr="0022033E" w:rsidRDefault="007B4B5D" w:rsidP="001836A7">
            <w:pPr>
              <w:contextualSpacing/>
            </w:pPr>
          </w:p>
        </w:tc>
      </w:tr>
    </w:tbl>
    <w:p w:rsidR="007B4B5D" w:rsidRPr="0022033E" w:rsidRDefault="007B4B5D" w:rsidP="007B4B5D">
      <w:pPr>
        <w:ind w:firstLine="288"/>
        <w:contextualSpacing/>
      </w:pPr>
      <w:r w:rsidRPr="0022033E">
        <w:t xml:space="preserve">     М.П.</w:t>
      </w:r>
    </w:p>
    <w:p w:rsidR="007B4B5D" w:rsidRPr="0022033E" w:rsidRDefault="007B4B5D" w:rsidP="007B4B5D">
      <w:pPr>
        <w:pStyle w:val="3f3f3f3f3f3f3f"/>
        <w:ind w:firstLine="288"/>
        <w:contextualSpacing/>
        <w:rPr>
          <w:lang w:val="uk-UA"/>
        </w:rPr>
      </w:pPr>
    </w:p>
    <w:p w:rsidR="00C87E6D" w:rsidRDefault="00C87E6D"/>
    <w:sectPr w:rsidR="00C8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B5D"/>
    <w:rsid w:val="00175E17"/>
    <w:rsid w:val="007B4B5D"/>
    <w:rsid w:val="00C87E6D"/>
    <w:rsid w:val="00D6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1EF1"/>
  <w15:chartTrackingRefBased/>
  <w15:docId w15:val="{010A9BD0-8199-4408-88D7-968263D5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7B4B5D"/>
    <w:pPr>
      <w:keepNext/>
      <w:widowControl w:val="0"/>
      <w:overflowPunct w:val="0"/>
      <w:autoSpaceDE w:val="0"/>
      <w:autoSpaceDN w:val="0"/>
      <w:adjustRightInd w:val="0"/>
      <w:textAlignment w:val="baseline"/>
      <w:outlineLvl w:val="0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B4B5D"/>
    <w:rPr>
      <w:rFonts w:ascii="Times New Roman" w:eastAsia="Times New Roman" w:hAnsi="Times New Roman" w:cs="Times New Roman"/>
      <w:b/>
      <w:color w:val="000000"/>
      <w:sz w:val="24"/>
      <w:szCs w:val="20"/>
      <w:lang w:val="uk-UA" w:eastAsia="ru-RU"/>
    </w:rPr>
  </w:style>
  <w:style w:type="paragraph" w:styleId="a3">
    <w:name w:val="Body Text"/>
    <w:basedOn w:val="a"/>
    <w:link w:val="a4"/>
    <w:uiPriority w:val="99"/>
    <w:semiHidden/>
    <w:rsid w:val="007B4B5D"/>
    <w:pPr>
      <w:jc w:val="both"/>
    </w:pPr>
    <w:rPr>
      <w:b/>
      <w:i/>
    </w:rPr>
  </w:style>
  <w:style w:type="character" w:customStyle="1" w:styleId="a4">
    <w:name w:val="Основной текст Знак"/>
    <w:basedOn w:val="a0"/>
    <w:link w:val="a3"/>
    <w:uiPriority w:val="99"/>
    <w:semiHidden/>
    <w:rsid w:val="007B4B5D"/>
    <w:rPr>
      <w:rFonts w:ascii="Times New Roman" w:eastAsia="Times New Roman" w:hAnsi="Times New Roman" w:cs="Times New Roman"/>
      <w:b/>
      <w:i/>
      <w:sz w:val="24"/>
      <w:szCs w:val="24"/>
      <w:lang w:val="uk-UA" w:eastAsia="ru-RU"/>
    </w:rPr>
  </w:style>
  <w:style w:type="paragraph" w:customStyle="1" w:styleId="xl27">
    <w:name w:val="xl27"/>
    <w:basedOn w:val="a"/>
    <w:uiPriority w:val="99"/>
    <w:rsid w:val="007B4B5D"/>
    <w:pPr>
      <w:spacing w:before="100" w:beforeAutospacing="1" w:after="100" w:afterAutospacing="1"/>
    </w:pPr>
    <w:rPr>
      <w:rFonts w:ascii="Arial" w:hAnsi="Arial" w:cs="Arial"/>
      <w:lang w:val="ru-RU"/>
    </w:rPr>
  </w:style>
  <w:style w:type="paragraph" w:styleId="a5">
    <w:name w:val="Plain Text"/>
    <w:basedOn w:val="a"/>
    <w:link w:val="a6"/>
    <w:uiPriority w:val="99"/>
    <w:rsid w:val="007B4B5D"/>
    <w:pPr>
      <w:ind w:firstLine="851"/>
    </w:pPr>
    <w:rPr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7B4B5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7">
    <w:name w:val="Normal (Web)"/>
    <w:basedOn w:val="a"/>
    <w:uiPriority w:val="99"/>
    <w:rsid w:val="007B4B5D"/>
    <w:pPr>
      <w:spacing w:before="100" w:beforeAutospacing="1" w:after="100" w:afterAutospacing="1"/>
    </w:pPr>
    <w:rPr>
      <w:lang w:eastAsia="uk-UA"/>
    </w:rPr>
  </w:style>
  <w:style w:type="paragraph" w:customStyle="1" w:styleId="3f3f3f3f3f3f3f">
    <w:name w:val="О3fб3fы3fч3fн3fы3fй3f"/>
    <w:uiPriority w:val="99"/>
    <w:rsid w:val="007B4B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f3f3f3f3f3f3f3f3f3f3f3f3f3f3f3f3f3f3f">
    <w:name w:val="О3fс3fн3fо3fв3fн3fо3fй3f ш3fр3fи3fф3fт3f а3fб3fз3fа3fц3fа3f"/>
    <w:uiPriority w:val="99"/>
    <w:rsid w:val="007B4B5D"/>
  </w:style>
  <w:style w:type="paragraph" w:customStyle="1" w:styleId="3f3f3f3f3f3f3f3f3f3f3f3f3f3f3f3f3f3f3f3f3f3f3">
    <w:name w:val="О3fс3fн3fо3fв3fн3fо3fй3f т3fе3fк3fс3fт3f с3f о3fт3fс3fт3fу3fп3fо3fм3f 3"/>
    <w:basedOn w:val="3f3f3f3f3f3f3f"/>
    <w:uiPriority w:val="99"/>
    <w:rsid w:val="007B4B5D"/>
    <w:pPr>
      <w:overflowPunct w:val="0"/>
      <w:ind w:firstLine="720"/>
      <w:textAlignment w:val="baseline"/>
    </w:pPr>
    <w:rPr>
      <w:rFonts w:ascii="Times CY" w:eastAsia="Times CY"/>
      <w:sz w:val="48"/>
      <w:szCs w:val="20"/>
    </w:rPr>
  </w:style>
  <w:style w:type="character" w:customStyle="1" w:styleId="2">
    <w:name w:val="Основной текст (2)_"/>
    <w:basedOn w:val="a0"/>
    <w:link w:val="20"/>
    <w:rsid w:val="007B4B5D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B4B5D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21">
    <w:name w:val="Заголовок №2_"/>
    <w:basedOn w:val="a0"/>
    <w:link w:val="22"/>
    <w:rsid w:val="007B4B5D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a8">
    <w:name w:val="Основной текст_"/>
    <w:basedOn w:val="a0"/>
    <w:link w:val="11"/>
    <w:rsid w:val="007B4B5D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a9">
    <w:name w:val="Основной текст + Курсив"/>
    <w:basedOn w:val="a8"/>
    <w:rsid w:val="007B4B5D"/>
    <w:rPr>
      <w:rFonts w:ascii="Times New Roman" w:eastAsia="Times New Roman" w:hAnsi="Times New Roman"/>
      <w:i/>
      <w:iCs/>
      <w:sz w:val="17"/>
      <w:szCs w:val="17"/>
      <w:u w:val="single"/>
      <w:shd w:val="clear" w:color="auto" w:fill="FFFFFF"/>
    </w:rPr>
  </w:style>
  <w:style w:type="character" w:customStyle="1" w:styleId="12">
    <w:name w:val="Заголовок №1_"/>
    <w:basedOn w:val="a0"/>
    <w:link w:val="13"/>
    <w:rsid w:val="007B4B5D"/>
    <w:rPr>
      <w:rFonts w:ascii="Times New Roman" w:eastAsia="Times New Roman" w:hAnsi="Times New Roman"/>
      <w:shd w:val="clear" w:color="auto" w:fill="FFFFFF"/>
    </w:rPr>
  </w:style>
  <w:style w:type="character" w:customStyle="1" w:styleId="185pt">
    <w:name w:val="Заголовок №1 + 8;5 pt;Не малые прописные"/>
    <w:basedOn w:val="12"/>
    <w:rsid w:val="007B4B5D"/>
    <w:rPr>
      <w:rFonts w:ascii="Times New Roman" w:eastAsia="Times New Roman" w:hAnsi="Times New Roman"/>
      <w:smallCap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4B5D"/>
    <w:pPr>
      <w:shd w:val="clear" w:color="auto" w:fill="FFFFFF"/>
      <w:spacing w:line="182" w:lineRule="exact"/>
      <w:jc w:val="right"/>
    </w:pPr>
    <w:rPr>
      <w:rFonts w:cstheme="minorBidi"/>
      <w:sz w:val="16"/>
      <w:szCs w:val="16"/>
      <w:lang w:val="ru-RU" w:eastAsia="en-US"/>
    </w:rPr>
  </w:style>
  <w:style w:type="paragraph" w:customStyle="1" w:styleId="30">
    <w:name w:val="Основной текст (3)"/>
    <w:basedOn w:val="a"/>
    <w:link w:val="3"/>
    <w:rsid w:val="007B4B5D"/>
    <w:pPr>
      <w:shd w:val="clear" w:color="auto" w:fill="FFFFFF"/>
      <w:spacing w:after="180" w:line="182" w:lineRule="exact"/>
      <w:jc w:val="right"/>
    </w:pPr>
    <w:rPr>
      <w:rFonts w:cstheme="minorBidi"/>
      <w:sz w:val="15"/>
      <w:szCs w:val="15"/>
      <w:lang w:val="ru-RU" w:eastAsia="en-US"/>
    </w:rPr>
  </w:style>
  <w:style w:type="paragraph" w:customStyle="1" w:styleId="22">
    <w:name w:val="Заголовок №2"/>
    <w:basedOn w:val="a"/>
    <w:link w:val="21"/>
    <w:rsid w:val="007B4B5D"/>
    <w:pPr>
      <w:shd w:val="clear" w:color="auto" w:fill="FFFFFF"/>
      <w:spacing w:before="180" w:line="206" w:lineRule="exact"/>
      <w:jc w:val="center"/>
      <w:outlineLvl w:val="1"/>
    </w:pPr>
    <w:rPr>
      <w:rFonts w:cstheme="minorBidi"/>
      <w:sz w:val="17"/>
      <w:szCs w:val="17"/>
      <w:lang w:val="ru-RU" w:eastAsia="en-US"/>
    </w:rPr>
  </w:style>
  <w:style w:type="paragraph" w:customStyle="1" w:styleId="11">
    <w:name w:val="Основной текст1"/>
    <w:basedOn w:val="a"/>
    <w:link w:val="a8"/>
    <w:rsid w:val="007B4B5D"/>
    <w:pPr>
      <w:shd w:val="clear" w:color="auto" w:fill="FFFFFF"/>
      <w:spacing w:line="206" w:lineRule="exact"/>
      <w:jc w:val="both"/>
    </w:pPr>
    <w:rPr>
      <w:rFonts w:cstheme="minorBidi"/>
      <w:sz w:val="17"/>
      <w:szCs w:val="17"/>
      <w:lang w:val="ru-RU" w:eastAsia="en-US"/>
    </w:rPr>
  </w:style>
  <w:style w:type="paragraph" w:customStyle="1" w:styleId="13">
    <w:name w:val="Заголовок №1"/>
    <w:basedOn w:val="a"/>
    <w:link w:val="12"/>
    <w:rsid w:val="007B4B5D"/>
    <w:pPr>
      <w:shd w:val="clear" w:color="auto" w:fill="FFFFFF"/>
      <w:spacing w:line="0" w:lineRule="atLeast"/>
      <w:jc w:val="center"/>
      <w:outlineLvl w:val="0"/>
    </w:pPr>
    <w:rPr>
      <w:rFonts w:cstheme="minorBidi"/>
      <w:sz w:val="22"/>
      <w:szCs w:val="22"/>
      <w:lang w:val="ru-RU" w:eastAsia="en-US"/>
    </w:rPr>
  </w:style>
  <w:style w:type="character" w:customStyle="1" w:styleId="31">
    <w:name w:val="Основной текст (3) + Не курсив"/>
    <w:basedOn w:val="3"/>
    <w:rsid w:val="007B4B5D"/>
    <w:rPr>
      <w:rFonts w:ascii="Times New Roman" w:eastAsia="Times New Roman" w:hAnsi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a">
    <w:name w:val="Основной текст + Полужирный"/>
    <w:basedOn w:val="a8"/>
    <w:rsid w:val="007B4B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ab">
    <w:name w:val="???????? ????? ??????"/>
    <w:uiPriority w:val="99"/>
    <w:rsid w:val="007B4B5D"/>
  </w:style>
  <w:style w:type="paragraph" w:customStyle="1" w:styleId="ac">
    <w:name w:val="???????"/>
    <w:rsid w:val="007B4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2022-02-09T13:44:00Z</dcterms:created>
  <dcterms:modified xsi:type="dcterms:W3CDTF">2022-02-09T14:13:00Z</dcterms:modified>
</cp:coreProperties>
</file>